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X="-176" w:tblpY="585"/>
        <w:tblW w:w="0" w:type="auto"/>
        <w:tblLook w:val="04A0"/>
      </w:tblPr>
      <w:tblGrid>
        <w:gridCol w:w="3202"/>
        <w:gridCol w:w="3027"/>
        <w:gridCol w:w="3027"/>
      </w:tblGrid>
      <w:tr w:rsidR="00983D6F" w:rsidRPr="00CA729F" w:rsidTr="00224879">
        <w:trPr>
          <w:trHeight w:val="556"/>
        </w:trPr>
        <w:tc>
          <w:tcPr>
            <w:tcW w:w="3202" w:type="dxa"/>
          </w:tcPr>
          <w:p w:rsidR="00983D6F" w:rsidRPr="00CA729F" w:rsidRDefault="00983D6F" w:rsidP="00224879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CA729F">
              <w:rPr>
                <w:rFonts w:ascii="Arial" w:hAnsi="Arial" w:cs="Arial"/>
                <w:b/>
                <w:sz w:val="24"/>
                <w:szCs w:val="24"/>
              </w:rPr>
              <w:t xml:space="preserve"> Group</w:t>
            </w:r>
          </w:p>
        </w:tc>
        <w:tc>
          <w:tcPr>
            <w:tcW w:w="3027" w:type="dxa"/>
          </w:tcPr>
          <w:p w:rsidR="00983D6F" w:rsidRPr="00CA729F" w:rsidRDefault="00983D6F" w:rsidP="002248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729F">
              <w:rPr>
                <w:rFonts w:ascii="Arial" w:hAnsi="Arial" w:cs="Arial"/>
                <w:b/>
                <w:sz w:val="24"/>
                <w:szCs w:val="24"/>
              </w:rPr>
              <w:t>Project Name</w:t>
            </w:r>
          </w:p>
        </w:tc>
        <w:tc>
          <w:tcPr>
            <w:tcW w:w="3027" w:type="dxa"/>
          </w:tcPr>
          <w:p w:rsidR="00983D6F" w:rsidRPr="00CA729F" w:rsidRDefault="00983D6F" w:rsidP="002248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729F">
              <w:rPr>
                <w:rFonts w:ascii="Arial" w:hAnsi="Arial" w:cs="Arial"/>
                <w:b/>
                <w:sz w:val="24"/>
                <w:szCs w:val="24"/>
              </w:rPr>
              <w:t>Project Outline</w:t>
            </w:r>
          </w:p>
        </w:tc>
      </w:tr>
      <w:tr w:rsidR="00983D6F" w:rsidRPr="00CA729F" w:rsidTr="00224879">
        <w:trPr>
          <w:trHeight w:val="525"/>
        </w:trPr>
        <w:tc>
          <w:tcPr>
            <w:tcW w:w="3202" w:type="dxa"/>
          </w:tcPr>
          <w:p w:rsidR="00983D6F" w:rsidRPr="00CA729F" w:rsidRDefault="00CA729F" w:rsidP="00224879">
            <w:pPr>
              <w:rPr>
                <w:rFonts w:ascii="Arial" w:hAnsi="Arial" w:cs="Arial"/>
                <w:sz w:val="24"/>
                <w:szCs w:val="24"/>
              </w:rPr>
            </w:pPr>
            <w:r w:rsidRPr="00CA729F">
              <w:rPr>
                <w:rFonts w:ascii="Arial" w:hAnsi="Arial" w:cs="Arial"/>
                <w:sz w:val="24"/>
                <w:szCs w:val="24"/>
              </w:rPr>
              <w:t>West Bann Coleraine</w:t>
            </w:r>
          </w:p>
        </w:tc>
        <w:tc>
          <w:tcPr>
            <w:tcW w:w="3027" w:type="dxa"/>
          </w:tcPr>
          <w:p w:rsidR="00983D6F" w:rsidRPr="00CA729F" w:rsidRDefault="00CA729F" w:rsidP="00224879">
            <w:pPr>
              <w:rPr>
                <w:rFonts w:ascii="Arial" w:hAnsi="Arial" w:cs="Arial"/>
                <w:sz w:val="24"/>
                <w:szCs w:val="24"/>
              </w:rPr>
            </w:pPr>
            <w:r w:rsidRPr="00CA729F">
              <w:rPr>
                <w:rFonts w:ascii="Arial" w:hAnsi="Arial" w:cs="Arial"/>
                <w:sz w:val="24"/>
                <w:szCs w:val="24"/>
              </w:rPr>
              <w:t>Kitchen Nightmare Wipe Out</w:t>
            </w:r>
          </w:p>
        </w:tc>
        <w:tc>
          <w:tcPr>
            <w:tcW w:w="3027" w:type="dxa"/>
          </w:tcPr>
          <w:p w:rsidR="00983D6F" w:rsidRPr="00CA729F" w:rsidRDefault="00CA729F" w:rsidP="00224879">
            <w:pPr>
              <w:rPr>
                <w:rFonts w:ascii="Arial" w:hAnsi="Arial" w:cs="Arial"/>
                <w:sz w:val="24"/>
                <w:szCs w:val="24"/>
              </w:rPr>
            </w:pPr>
            <w:r w:rsidRPr="00CA729F">
              <w:rPr>
                <w:rFonts w:ascii="Arial" w:hAnsi="Arial" w:cs="Arial"/>
                <w:sz w:val="24"/>
                <w:szCs w:val="24"/>
              </w:rPr>
              <w:t>Information on the basics of healthy nutritional eating through fun demonstrations and interaction including a trolley dash.</w:t>
            </w:r>
          </w:p>
        </w:tc>
      </w:tr>
      <w:tr w:rsidR="00983D6F" w:rsidRPr="00CA729F" w:rsidTr="00224879">
        <w:trPr>
          <w:trHeight w:val="556"/>
        </w:trPr>
        <w:tc>
          <w:tcPr>
            <w:tcW w:w="3202" w:type="dxa"/>
          </w:tcPr>
          <w:p w:rsidR="00983D6F" w:rsidRPr="00CA729F" w:rsidRDefault="00CA729F" w:rsidP="00224879">
            <w:pPr>
              <w:rPr>
                <w:rFonts w:ascii="Arial" w:hAnsi="Arial" w:cs="Arial"/>
                <w:sz w:val="24"/>
                <w:szCs w:val="24"/>
              </w:rPr>
            </w:pPr>
            <w:r w:rsidRPr="00CA729F">
              <w:rPr>
                <w:rFonts w:ascii="Arial" w:hAnsi="Arial" w:cs="Arial"/>
                <w:sz w:val="24"/>
                <w:szCs w:val="24"/>
              </w:rPr>
              <w:t>Superstars Club Cookstown</w:t>
            </w:r>
          </w:p>
        </w:tc>
        <w:tc>
          <w:tcPr>
            <w:tcW w:w="3027" w:type="dxa"/>
          </w:tcPr>
          <w:p w:rsidR="00983D6F" w:rsidRPr="00CA729F" w:rsidRDefault="00CA729F" w:rsidP="00224879">
            <w:pPr>
              <w:rPr>
                <w:rFonts w:ascii="Arial" w:hAnsi="Arial" w:cs="Arial"/>
                <w:sz w:val="24"/>
                <w:szCs w:val="24"/>
              </w:rPr>
            </w:pPr>
            <w:r w:rsidRPr="00CA729F">
              <w:rPr>
                <w:rFonts w:ascii="Arial" w:hAnsi="Arial" w:cs="Arial"/>
                <w:sz w:val="24"/>
                <w:szCs w:val="24"/>
              </w:rPr>
              <w:t>Healthy Lives-Cookery Course</w:t>
            </w:r>
          </w:p>
        </w:tc>
        <w:tc>
          <w:tcPr>
            <w:tcW w:w="3027" w:type="dxa"/>
          </w:tcPr>
          <w:p w:rsidR="00983D6F" w:rsidRPr="00CA729F" w:rsidRDefault="00CA729F" w:rsidP="00224879">
            <w:pPr>
              <w:rPr>
                <w:rFonts w:ascii="Arial" w:hAnsi="Arial" w:cs="Arial"/>
                <w:sz w:val="24"/>
                <w:szCs w:val="24"/>
              </w:rPr>
            </w:pPr>
            <w:r w:rsidRPr="00CA729F">
              <w:rPr>
                <w:rFonts w:ascii="Arial" w:hAnsi="Arial" w:cs="Arial"/>
                <w:sz w:val="24"/>
                <w:szCs w:val="24"/>
              </w:rPr>
              <w:t>Healthy eating and cooking skills for young people with learning disabilities.</w:t>
            </w:r>
          </w:p>
        </w:tc>
      </w:tr>
      <w:tr w:rsidR="00983D6F" w:rsidRPr="00CA729F" w:rsidTr="00224879">
        <w:trPr>
          <w:trHeight w:val="525"/>
        </w:trPr>
        <w:tc>
          <w:tcPr>
            <w:tcW w:w="3202" w:type="dxa"/>
          </w:tcPr>
          <w:p w:rsidR="00983D6F" w:rsidRPr="00CA729F" w:rsidRDefault="00CA729F" w:rsidP="00224879">
            <w:pPr>
              <w:rPr>
                <w:rFonts w:ascii="Arial" w:hAnsi="Arial" w:cs="Arial"/>
                <w:sz w:val="24"/>
                <w:szCs w:val="24"/>
              </w:rPr>
            </w:pPr>
            <w:r w:rsidRPr="00CA729F">
              <w:rPr>
                <w:rFonts w:ascii="Arial" w:hAnsi="Arial" w:cs="Arial"/>
                <w:sz w:val="24"/>
                <w:szCs w:val="24"/>
              </w:rPr>
              <w:t xml:space="preserve">Michael </w:t>
            </w:r>
            <w:proofErr w:type="spellStart"/>
            <w:r w:rsidRPr="00CA729F">
              <w:rPr>
                <w:rFonts w:ascii="Arial" w:hAnsi="Arial" w:cs="Arial"/>
                <w:sz w:val="24"/>
                <w:szCs w:val="24"/>
              </w:rPr>
              <w:t>Davitt</w:t>
            </w:r>
            <w:proofErr w:type="spellEnd"/>
            <w:r w:rsidRPr="00CA729F">
              <w:rPr>
                <w:rFonts w:ascii="Arial" w:hAnsi="Arial" w:cs="Arial"/>
                <w:sz w:val="24"/>
                <w:szCs w:val="24"/>
              </w:rPr>
              <w:t xml:space="preserve"> GAC </w:t>
            </w:r>
            <w:proofErr w:type="spellStart"/>
            <w:r w:rsidRPr="00CA729F">
              <w:rPr>
                <w:rFonts w:ascii="Arial" w:hAnsi="Arial" w:cs="Arial"/>
                <w:sz w:val="24"/>
                <w:szCs w:val="24"/>
              </w:rPr>
              <w:t>Swatragh</w:t>
            </w:r>
            <w:proofErr w:type="spellEnd"/>
          </w:p>
        </w:tc>
        <w:tc>
          <w:tcPr>
            <w:tcW w:w="3027" w:type="dxa"/>
          </w:tcPr>
          <w:p w:rsidR="00983D6F" w:rsidRPr="00CA729F" w:rsidRDefault="00CA729F" w:rsidP="00224879">
            <w:pPr>
              <w:rPr>
                <w:rFonts w:ascii="Arial" w:hAnsi="Arial" w:cs="Arial"/>
                <w:sz w:val="24"/>
                <w:szCs w:val="24"/>
              </w:rPr>
            </w:pPr>
            <w:r w:rsidRPr="00CA729F">
              <w:rPr>
                <w:rFonts w:ascii="Arial" w:hAnsi="Arial" w:cs="Arial"/>
                <w:sz w:val="24"/>
                <w:szCs w:val="24"/>
              </w:rPr>
              <w:t>Health and Information Event</w:t>
            </w:r>
          </w:p>
        </w:tc>
        <w:tc>
          <w:tcPr>
            <w:tcW w:w="3027" w:type="dxa"/>
          </w:tcPr>
          <w:p w:rsidR="00983D6F" w:rsidRPr="00CA729F" w:rsidRDefault="00CA729F" w:rsidP="00224879">
            <w:pPr>
              <w:rPr>
                <w:rFonts w:ascii="Arial" w:hAnsi="Arial" w:cs="Arial"/>
                <w:sz w:val="24"/>
                <w:szCs w:val="24"/>
              </w:rPr>
            </w:pPr>
            <w:r w:rsidRPr="00CA729F">
              <w:rPr>
                <w:rFonts w:ascii="Arial" w:hAnsi="Arial" w:cs="Arial"/>
                <w:sz w:val="24"/>
                <w:szCs w:val="24"/>
              </w:rPr>
              <w:t>Health Fair for the whole community</w:t>
            </w:r>
          </w:p>
        </w:tc>
      </w:tr>
      <w:tr w:rsidR="00983D6F" w:rsidRPr="00CA729F" w:rsidTr="00224879">
        <w:trPr>
          <w:trHeight w:val="556"/>
        </w:trPr>
        <w:tc>
          <w:tcPr>
            <w:tcW w:w="3202" w:type="dxa"/>
          </w:tcPr>
          <w:p w:rsidR="00983D6F" w:rsidRPr="00CA729F" w:rsidRDefault="00CA729F" w:rsidP="002248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729F">
              <w:rPr>
                <w:rFonts w:ascii="Arial" w:hAnsi="Arial" w:cs="Arial"/>
                <w:sz w:val="24"/>
                <w:szCs w:val="24"/>
              </w:rPr>
              <w:t>Tirgan</w:t>
            </w:r>
            <w:proofErr w:type="spellEnd"/>
            <w:r w:rsidRPr="00CA729F">
              <w:rPr>
                <w:rFonts w:ascii="Arial" w:hAnsi="Arial" w:cs="Arial"/>
                <w:sz w:val="24"/>
                <w:szCs w:val="24"/>
              </w:rPr>
              <w:t xml:space="preserve"> Community Association</w:t>
            </w:r>
          </w:p>
        </w:tc>
        <w:tc>
          <w:tcPr>
            <w:tcW w:w="3027" w:type="dxa"/>
          </w:tcPr>
          <w:p w:rsidR="00983D6F" w:rsidRPr="00CA729F" w:rsidRDefault="00CA729F" w:rsidP="00224879">
            <w:pPr>
              <w:rPr>
                <w:rFonts w:ascii="Arial" w:hAnsi="Arial" w:cs="Arial"/>
                <w:sz w:val="24"/>
                <w:szCs w:val="24"/>
              </w:rPr>
            </w:pPr>
            <w:r w:rsidRPr="00CA729F">
              <w:rPr>
                <w:rFonts w:ascii="Arial" w:hAnsi="Arial" w:cs="Arial"/>
                <w:sz w:val="24"/>
                <w:szCs w:val="24"/>
              </w:rPr>
              <w:t>Walking Group</w:t>
            </w:r>
          </w:p>
        </w:tc>
        <w:tc>
          <w:tcPr>
            <w:tcW w:w="3027" w:type="dxa"/>
          </w:tcPr>
          <w:p w:rsidR="00983D6F" w:rsidRPr="00CA729F" w:rsidRDefault="00CA729F" w:rsidP="00224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Promoting health eating and regular exercise</w:t>
            </w:r>
          </w:p>
        </w:tc>
      </w:tr>
      <w:tr w:rsidR="00983D6F" w:rsidRPr="00CA729F" w:rsidTr="00224879">
        <w:trPr>
          <w:trHeight w:val="525"/>
        </w:trPr>
        <w:tc>
          <w:tcPr>
            <w:tcW w:w="3202" w:type="dxa"/>
          </w:tcPr>
          <w:p w:rsidR="00983D6F" w:rsidRPr="00CA729F" w:rsidRDefault="00CA729F" w:rsidP="00224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TABBDA LTD</w:t>
            </w:r>
          </w:p>
        </w:tc>
        <w:tc>
          <w:tcPr>
            <w:tcW w:w="3027" w:type="dxa"/>
          </w:tcPr>
          <w:p w:rsidR="00983D6F" w:rsidRPr="00CA729F" w:rsidRDefault="00CA729F" w:rsidP="00224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Citizens Health Awareness programme</w:t>
            </w:r>
          </w:p>
        </w:tc>
        <w:tc>
          <w:tcPr>
            <w:tcW w:w="3027" w:type="dxa"/>
          </w:tcPr>
          <w:p w:rsidR="00983D6F" w:rsidRPr="00CA729F" w:rsidRDefault="00CA729F" w:rsidP="00224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Guest speakers including pharmacist and health checks</w:t>
            </w:r>
          </w:p>
        </w:tc>
      </w:tr>
      <w:tr w:rsidR="00983D6F" w:rsidRPr="00CA729F" w:rsidTr="00224879">
        <w:trPr>
          <w:trHeight w:val="556"/>
        </w:trPr>
        <w:tc>
          <w:tcPr>
            <w:tcW w:w="3202" w:type="dxa"/>
          </w:tcPr>
          <w:p w:rsidR="00983D6F" w:rsidRPr="00CA729F" w:rsidRDefault="00CA729F" w:rsidP="00224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Malachy’s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GAC</w:t>
            </w:r>
          </w:p>
        </w:tc>
        <w:tc>
          <w:tcPr>
            <w:tcW w:w="3027" w:type="dxa"/>
          </w:tcPr>
          <w:p w:rsidR="00983D6F" w:rsidRPr="00CA729F" w:rsidRDefault="00CA729F" w:rsidP="00224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Health Awareness project</w:t>
            </w:r>
          </w:p>
        </w:tc>
        <w:tc>
          <w:tcPr>
            <w:tcW w:w="3027" w:type="dxa"/>
          </w:tcPr>
          <w:p w:rsidR="00983D6F" w:rsidRPr="00CA729F" w:rsidRDefault="00E06FA8" w:rsidP="00224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Engage the wider community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Castledawson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on healthy lifestyle</w:t>
            </w:r>
          </w:p>
        </w:tc>
      </w:tr>
      <w:tr w:rsidR="00983D6F" w:rsidRPr="00CA729F" w:rsidTr="00224879">
        <w:trPr>
          <w:trHeight w:val="525"/>
        </w:trPr>
        <w:tc>
          <w:tcPr>
            <w:tcW w:w="3202" w:type="dxa"/>
          </w:tcPr>
          <w:p w:rsidR="00983D6F" w:rsidRPr="00CA729F" w:rsidRDefault="00E06FA8" w:rsidP="002248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Lissan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Leisure Club</w:t>
            </w:r>
          </w:p>
        </w:tc>
        <w:tc>
          <w:tcPr>
            <w:tcW w:w="3027" w:type="dxa"/>
          </w:tcPr>
          <w:p w:rsidR="00983D6F" w:rsidRPr="00CA729F" w:rsidRDefault="00E06FA8" w:rsidP="00224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Healthy Living Project</w:t>
            </w:r>
          </w:p>
        </w:tc>
        <w:tc>
          <w:tcPr>
            <w:tcW w:w="3027" w:type="dxa"/>
          </w:tcPr>
          <w:p w:rsidR="00983D6F" w:rsidRPr="00CA729F" w:rsidRDefault="00E06FA8" w:rsidP="00224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Food values programme with the Mid Ulster Council followed by line dancing</w:t>
            </w:r>
          </w:p>
        </w:tc>
      </w:tr>
      <w:tr w:rsidR="00983D6F" w:rsidRPr="00CA729F" w:rsidTr="00224879">
        <w:trPr>
          <w:trHeight w:val="525"/>
        </w:trPr>
        <w:tc>
          <w:tcPr>
            <w:tcW w:w="3202" w:type="dxa"/>
          </w:tcPr>
          <w:p w:rsidR="00983D6F" w:rsidRPr="00CA729F" w:rsidRDefault="00E06FA8" w:rsidP="00224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Network Personnel LTD</w:t>
            </w:r>
          </w:p>
        </w:tc>
        <w:tc>
          <w:tcPr>
            <w:tcW w:w="3027" w:type="dxa"/>
          </w:tcPr>
          <w:p w:rsidR="00983D6F" w:rsidRPr="00CA729F" w:rsidRDefault="00E06FA8" w:rsidP="00224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‘All is Well’ Project</w:t>
            </w:r>
          </w:p>
        </w:tc>
        <w:tc>
          <w:tcPr>
            <w:tcW w:w="3027" w:type="dxa"/>
          </w:tcPr>
          <w:p w:rsidR="00983D6F" w:rsidRPr="00CA729F" w:rsidRDefault="00E06FA8" w:rsidP="00224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month programme targeting unemployed men and women for a  health programme including engagement with leisure services</w:t>
            </w:r>
          </w:p>
        </w:tc>
      </w:tr>
      <w:tr w:rsidR="00983D6F" w:rsidRPr="00CA729F" w:rsidTr="00224879">
        <w:trPr>
          <w:trHeight w:val="525"/>
        </w:trPr>
        <w:tc>
          <w:tcPr>
            <w:tcW w:w="3202" w:type="dxa"/>
          </w:tcPr>
          <w:p w:rsidR="00983D6F" w:rsidRPr="00CA729F" w:rsidRDefault="00EB7BEC" w:rsidP="002248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Cairdeas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Eoghain</w:t>
            </w:r>
            <w:proofErr w:type="spellEnd"/>
          </w:p>
        </w:tc>
        <w:tc>
          <w:tcPr>
            <w:tcW w:w="3027" w:type="dxa"/>
          </w:tcPr>
          <w:p w:rsidR="00983D6F" w:rsidRPr="00CA729F" w:rsidRDefault="00EB7BEC" w:rsidP="002248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Grupa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Tuisti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Tachran</w:t>
            </w:r>
            <w:proofErr w:type="spellEnd"/>
          </w:p>
        </w:tc>
        <w:tc>
          <w:tcPr>
            <w:tcW w:w="3027" w:type="dxa"/>
          </w:tcPr>
          <w:p w:rsidR="00983D6F" w:rsidRPr="00CA729F" w:rsidRDefault="00EB7BEC" w:rsidP="00224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issues for children aged 0-3 and their caregivers using child friendly techniques inc social media</w:t>
            </w:r>
          </w:p>
        </w:tc>
      </w:tr>
      <w:tr w:rsidR="00983D6F" w:rsidRPr="00CA729F" w:rsidTr="00224879">
        <w:trPr>
          <w:trHeight w:val="525"/>
        </w:trPr>
        <w:tc>
          <w:tcPr>
            <w:tcW w:w="3202" w:type="dxa"/>
          </w:tcPr>
          <w:p w:rsidR="00983D6F" w:rsidRPr="00CA729F" w:rsidRDefault="00EB7BEC" w:rsidP="00224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Sperrin U3A</w:t>
            </w:r>
          </w:p>
        </w:tc>
        <w:tc>
          <w:tcPr>
            <w:tcW w:w="3027" w:type="dxa"/>
          </w:tcPr>
          <w:p w:rsidR="00983D6F" w:rsidRPr="00CA729F" w:rsidRDefault="00224879" w:rsidP="00224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Healthier Living of the over 60’s of Sperrin U3A</w:t>
            </w:r>
          </w:p>
        </w:tc>
        <w:tc>
          <w:tcPr>
            <w:tcW w:w="3027" w:type="dxa"/>
          </w:tcPr>
          <w:p w:rsidR="00983D6F" w:rsidRPr="00CA729F" w:rsidRDefault="00224879" w:rsidP="00224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 knowledge of issues affecting older people such as cancer, effects of social isolations, mobility etc.</w:t>
            </w:r>
          </w:p>
        </w:tc>
      </w:tr>
      <w:tr w:rsidR="00983D6F" w:rsidRPr="00CA729F" w:rsidTr="00224879">
        <w:trPr>
          <w:trHeight w:val="525"/>
        </w:trPr>
        <w:tc>
          <w:tcPr>
            <w:tcW w:w="3202" w:type="dxa"/>
          </w:tcPr>
          <w:p w:rsidR="00983D6F" w:rsidRPr="00CA729F" w:rsidRDefault="00983D6F" w:rsidP="002248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7" w:type="dxa"/>
          </w:tcPr>
          <w:p w:rsidR="00983D6F" w:rsidRPr="00CA729F" w:rsidRDefault="00983D6F" w:rsidP="002248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7" w:type="dxa"/>
          </w:tcPr>
          <w:p w:rsidR="00983D6F" w:rsidRPr="00CA729F" w:rsidRDefault="00983D6F" w:rsidP="002248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5BCF" w:rsidRPr="00983D6F" w:rsidRDefault="00E95BCF">
      <w:pPr>
        <w:rPr>
          <w:u w:val="single"/>
        </w:rPr>
      </w:pPr>
    </w:p>
    <w:sectPr w:rsidR="00E95BCF" w:rsidRPr="00983D6F" w:rsidSect="004A6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3D6F"/>
    <w:rsid w:val="00224879"/>
    <w:rsid w:val="004A6DD5"/>
    <w:rsid w:val="00983D6F"/>
    <w:rsid w:val="00A87079"/>
    <w:rsid w:val="00CA729F"/>
    <w:rsid w:val="00E06FA8"/>
    <w:rsid w:val="00E95BCF"/>
    <w:rsid w:val="00EB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anita</cp:lastModifiedBy>
  <cp:revision>3</cp:revision>
  <dcterms:created xsi:type="dcterms:W3CDTF">2016-10-07T09:45:00Z</dcterms:created>
  <dcterms:modified xsi:type="dcterms:W3CDTF">2016-10-07T10:47:00Z</dcterms:modified>
</cp:coreProperties>
</file>