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66A" w:rsidRDefault="0034066A">
      <w:pPr>
        <w:pStyle w:val="NoSpacing"/>
        <w:rPr>
          <w:shd w:val="clear" w:color="auto" w:fill="FFFF00"/>
        </w:rPr>
      </w:pPr>
    </w:p>
    <w:p w:rsidR="0034066A" w:rsidRDefault="00687CCC" w:rsidP="00F22E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 w:themeFill="accent3" w:themeFillTint="66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General Guidance Notes for Those Applying For </w:t>
      </w:r>
    </w:p>
    <w:p w:rsidR="0034066A" w:rsidRDefault="00687CCC" w:rsidP="00F22E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 w:themeFill="accent3" w:themeFillTint="66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Making Life Better Through COVID Short Term Funding Programme</w:t>
      </w:r>
    </w:p>
    <w:p w:rsidR="0034066A" w:rsidRDefault="00687CCC" w:rsidP="00F22E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 w:themeFill="accent3" w:themeFillTint="66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LEVEL 1</w:t>
      </w:r>
    </w:p>
    <w:p w:rsidR="0034066A" w:rsidRDefault="00687CCC" w:rsidP="00F22E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 w:themeFill="accent3" w:themeFillTint="66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2020-2021</w:t>
      </w:r>
    </w:p>
    <w:p w:rsidR="00687CCC" w:rsidRDefault="00687CCC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:rsidR="0034066A" w:rsidRPr="00F22ED1" w:rsidRDefault="00687CCC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auto"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Closing Date</w:t>
      </w:r>
      <w:r w:rsidRPr="00F22ED1">
        <w:rPr>
          <w:rFonts w:ascii="Arial" w:hAnsi="Arial"/>
          <w:b/>
          <w:bCs/>
          <w:color w:val="auto"/>
          <w:sz w:val="28"/>
          <w:szCs w:val="28"/>
          <w:lang w:val="en-US"/>
        </w:rPr>
        <w:t xml:space="preserve">: </w:t>
      </w:r>
      <w:r w:rsidR="00DE6EF3">
        <w:rPr>
          <w:rFonts w:ascii="Arial" w:hAnsi="Arial"/>
          <w:b/>
          <w:bCs/>
          <w:color w:val="auto"/>
          <w:sz w:val="28"/>
          <w:szCs w:val="28"/>
          <w:u w:color="FF0000"/>
          <w:lang w:val="en-US"/>
        </w:rPr>
        <w:t>6</w:t>
      </w:r>
      <w:r w:rsidR="00F22ED1" w:rsidRPr="00F22ED1">
        <w:rPr>
          <w:rFonts w:ascii="Arial" w:hAnsi="Arial"/>
          <w:b/>
          <w:bCs/>
          <w:color w:val="auto"/>
          <w:sz w:val="28"/>
          <w:szCs w:val="28"/>
          <w:u w:color="FF0000"/>
          <w:vertAlign w:val="superscript"/>
          <w:lang w:val="en-US"/>
        </w:rPr>
        <w:t>th</w:t>
      </w:r>
      <w:r w:rsidR="00F22ED1" w:rsidRPr="00F22ED1">
        <w:rPr>
          <w:rFonts w:ascii="Arial" w:hAnsi="Arial"/>
          <w:b/>
          <w:bCs/>
          <w:color w:val="auto"/>
          <w:sz w:val="28"/>
          <w:szCs w:val="28"/>
          <w:u w:color="FF0000"/>
          <w:lang w:val="en-US"/>
        </w:rPr>
        <w:t xml:space="preserve"> Au</w:t>
      </w:r>
      <w:r w:rsidRPr="00F22ED1">
        <w:rPr>
          <w:rFonts w:ascii="Arial" w:hAnsi="Arial"/>
          <w:b/>
          <w:bCs/>
          <w:color w:val="auto"/>
          <w:sz w:val="28"/>
          <w:szCs w:val="28"/>
          <w:u w:color="FF0000"/>
          <w:lang w:val="en-US"/>
        </w:rPr>
        <w:t>gust 2020 at 12 noon</w:t>
      </w:r>
    </w:p>
    <w:p w:rsidR="0034066A" w:rsidRPr="00F22ED1" w:rsidRDefault="00687CCC">
      <w:pPr>
        <w:spacing w:after="0" w:line="240" w:lineRule="auto"/>
        <w:rPr>
          <w:rFonts w:ascii="Arial" w:eastAsia="Arial" w:hAnsi="Arial" w:cs="Arial"/>
          <w:b/>
          <w:bCs/>
          <w:strike/>
          <w:color w:val="auto"/>
          <w:sz w:val="28"/>
          <w:szCs w:val="28"/>
        </w:rPr>
      </w:pPr>
      <w:r w:rsidRPr="00F22ED1">
        <w:rPr>
          <w:rFonts w:ascii="Arial" w:hAnsi="Arial"/>
          <w:color w:val="auto"/>
          <w:sz w:val="28"/>
          <w:szCs w:val="28"/>
        </w:rPr>
        <w:t xml:space="preserve">Please read these guidance notes carefully before applying. </w:t>
      </w:r>
    </w:p>
    <w:p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shd w:val="clear" w:color="auto" w:fill="D9D9D9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Introduction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The Public Health Agency (PHA) have identified non-recurring funding to improve the resilience of the community and voluntary sector during and following the COVID-19 pandemic by supporting them to address the themes / priorities including:</w:t>
      </w: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Mental &amp; Emotional Well-being &amp; Suicide Prevention &amp; Self Harm</w:t>
      </w:r>
    </w:p>
    <w:p w:rsidR="0034066A" w:rsidRDefault="00687CCC">
      <w:pPr>
        <w:spacing w:after="0" w:line="240" w:lineRule="auto"/>
        <w:rPr>
          <w:rFonts w:ascii="Arial" w:eastAsia="Arial" w:hAnsi="Arial" w:cs="Arial"/>
          <w:strike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 line with Making Life Better (Public Health Framework &amp; the Protect Life 2 Suicide Prevention Strategy</w:t>
      </w:r>
      <w:r>
        <w:rPr>
          <w:rFonts w:ascii="Arial" w:hAnsi="Arial"/>
          <w:sz w:val="28"/>
          <w:szCs w:val="28"/>
        </w:rPr>
        <w:t xml:space="preserve"> 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trike/>
          <w:sz w:val="28"/>
          <w:szCs w:val="28"/>
        </w:rPr>
      </w:pPr>
    </w:p>
    <w:p w:rsidR="0034066A" w:rsidRDefault="00DE6EF3">
      <w:pPr>
        <w:spacing w:after="0" w:line="240" w:lineRule="auto"/>
        <w:rPr>
          <w:rFonts w:ascii="Arial" w:eastAsia="Arial" w:hAnsi="Arial" w:cs="Arial"/>
          <w:b/>
          <w:bCs/>
          <w:strike/>
          <w:sz w:val="28"/>
          <w:szCs w:val="28"/>
        </w:rPr>
      </w:pPr>
      <w:r w:rsidRPr="00DE6EF3">
        <w:rPr>
          <w:rFonts w:ascii="Arial" w:hAnsi="Arial"/>
          <w:color w:val="000000" w:themeColor="text1"/>
          <w:sz w:val="28"/>
          <w:szCs w:val="28"/>
          <w:u w:color="FF0000"/>
        </w:rPr>
        <w:t>CWSAN</w:t>
      </w:r>
      <w:r w:rsidR="00687CCC">
        <w:rPr>
          <w:rFonts w:ascii="Arial" w:hAnsi="Arial"/>
          <w:b/>
          <w:bCs/>
          <w:sz w:val="28"/>
          <w:szCs w:val="28"/>
        </w:rPr>
        <w:t xml:space="preserve"> has been asked </w:t>
      </w:r>
      <w:r w:rsidR="00687CCC">
        <w:rPr>
          <w:rFonts w:ascii="Arial" w:hAnsi="Arial"/>
          <w:sz w:val="28"/>
          <w:szCs w:val="28"/>
        </w:rPr>
        <w:t xml:space="preserve">to facilitate this process </w:t>
      </w:r>
      <w:r w:rsidR="000E341B">
        <w:rPr>
          <w:rFonts w:ascii="Arial" w:hAnsi="Arial"/>
          <w:sz w:val="28"/>
          <w:szCs w:val="28"/>
        </w:rPr>
        <w:t xml:space="preserve">for </w:t>
      </w:r>
      <w:r w:rsidR="00687CCC">
        <w:rPr>
          <w:rFonts w:ascii="Arial" w:hAnsi="Arial"/>
          <w:sz w:val="28"/>
          <w:szCs w:val="28"/>
        </w:rPr>
        <w:t>&amp;</w:t>
      </w:r>
      <w:r w:rsidR="00687CCC">
        <w:rPr>
          <w:rFonts w:ascii="Arial" w:hAnsi="Arial"/>
          <w:b/>
          <w:bCs/>
          <w:sz w:val="28"/>
          <w:szCs w:val="28"/>
        </w:rPr>
        <w:t xml:space="preserve"> </w:t>
      </w:r>
      <w:r w:rsidR="00687CCC">
        <w:rPr>
          <w:rFonts w:ascii="Arial" w:hAnsi="Arial"/>
          <w:sz w:val="28"/>
          <w:szCs w:val="28"/>
        </w:rPr>
        <w:t xml:space="preserve">are inviting </w:t>
      </w:r>
      <w:proofErr w:type="spellStart"/>
      <w:r w:rsidR="00687CCC">
        <w:rPr>
          <w:rFonts w:ascii="Arial" w:hAnsi="Arial"/>
          <w:sz w:val="28"/>
          <w:szCs w:val="28"/>
        </w:rPr>
        <w:t>organisations</w:t>
      </w:r>
      <w:proofErr w:type="spellEnd"/>
      <w:r w:rsidR="00687CCC">
        <w:rPr>
          <w:rFonts w:ascii="Arial" w:hAnsi="Arial"/>
          <w:sz w:val="28"/>
          <w:szCs w:val="28"/>
        </w:rPr>
        <w:t xml:space="preserve"> to apply</w:t>
      </w:r>
      <w:r w:rsidR="000E341B">
        <w:rPr>
          <w:rFonts w:ascii="Arial" w:hAnsi="Arial"/>
          <w:sz w:val="28"/>
          <w:szCs w:val="28"/>
        </w:rPr>
        <w:t xml:space="preserve"> within the Cookstown &amp; Magherafelt Areas</w:t>
      </w:r>
      <w:r w:rsidR="00687CCC">
        <w:rPr>
          <w:rFonts w:ascii="Arial" w:hAnsi="Arial"/>
          <w:sz w:val="28"/>
          <w:szCs w:val="28"/>
        </w:rPr>
        <w:t xml:space="preserve">. 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hd w:val="clear" w:color="auto" w:fill="D9D9D9"/>
        <w:spacing w:after="0" w:line="240" w:lineRule="auto"/>
        <w:rPr>
          <w:rFonts w:ascii="Arial" w:eastAsia="Arial" w:hAnsi="Arial" w:cs="Arial"/>
          <w:b/>
          <w:bCs/>
          <w:strike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Advised Themes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Projects that encourage communities to be pro-active in promoting positive mental &amp; emotional well-being &amp; suicide prevention through working with the Take 5 Steps to Wellbein</w:t>
      </w:r>
      <w:r>
        <w:rPr>
          <w:rFonts w:ascii="Arial" w:hAnsi="Arial"/>
          <w:sz w:val="28"/>
          <w:szCs w:val="28"/>
          <w:shd w:val="clear" w:color="auto" w:fill="FFFFFF"/>
        </w:rPr>
        <w:t>g (Connect, Be Active, Keep Learning, Give &amp; Take Notice</w:t>
      </w:r>
      <w:r>
        <w:rPr>
          <w:rFonts w:ascii="Arial" w:hAnsi="Arial"/>
          <w:b/>
          <w:bCs/>
          <w:sz w:val="28"/>
          <w:szCs w:val="28"/>
          <w:shd w:val="clear" w:color="auto" w:fill="FFFFFF"/>
        </w:rPr>
        <w:t>)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Link to Take 5 Steps to Wellbeing: http://mindingyourhead.info/main-menu/five-steps-mental-wellbein</w:t>
      </w:r>
      <w:r>
        <w:rPr>
          <w:rFonts w:ascii="Arial" w:hAnsi="Arial"/>
          <w:strike/>
          <w:sz w:val="28"/>
          <w:szCs w:val="28"/>
        </w:rPr>
        <w:t>g</w:t>
      </w:r>
    </w:p>
    <w:p w:rsidR="0034066A" w:rsidRDefault="00687CC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Projects that build </w:t>
      </w:r>
      <w:bookmarkStart w:id="0" w:name="_Hlk35867556"/>
      <w:r>
        <w:rPr>
          <w:rFonts w:ascii="Arial" w:hAnsi="Arial"/>
          <w:sz w:val="28"/>
          <w:szCs w:val="28"/>
        </w:rPr>
        <w:t xml:space="preserve">sustainable resilient communities </w:t>
      </w:r>
      <w:bookmarkEnd w:id="0"/>
    </w:p>
    <w:p w:rsidR="0034066A" w:rsidRDefault="00687CC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Projects that promote innovative interventions/programmes that promote positive mental &amp; emotional well-being &amp; suicide prevention &amp; that support communities to respond to the impact of COVID-19 with particular emphasis on developing resilience and recover</w:t>
      </w:r>
      <w:r>
        <w:rPr>
          <w:rFonts w:ascii="Arial" w:hAnsi="Arial"/>
          <w:strike/>
          <w:sz w:val="28"/>
          <w:szCs w:val="28"/>
        </w:rPr>
        <w:t>y</w:t>
      </w:r>
    </w:p>
    <w:p w:rsidR="0034066A" w:rsidRDefault="0034066A">
      <w:pPr>
        <w:spacing w:after="0" w:line="240" w:lineRule="auto"/>
        <w:ind w:left="360"/>
        <w:jc w:val="both"/>
        <w:rPr>
          <w:rFonts w:ascii="Arial" w:eastAsia="Arial" w:hAnsi="Arial" w:cs="Arial"/>
          <w:sz w:val="28"/>
          <w:szCs w:val="28"/>
        </w:rPr>
      </w:pPr>
    </w:p>
    <w:p w:rsidR="0034066A" w:rsidRDefault="0034066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hd w:val="clear" w:color="auto" w:fill="D9D9D9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Background to Funding Programme</w:t>
      </w:r>
    </w:p>
    <w:p w:rsidR="0034066A" w:rsidRDefault="0034066A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  <w:u w:color="FF0000"/>
        </w:rPr>
      </w:pPr>
    </w:p>
    <w:p w:rsidR="0034066A" w:rsidRDefault="00687CCC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This investment will provide direct support to communities in responding to the impacts that the COVID-19 pandemic has had on our communities.</w:t>
      </w:r>
    </w:p>
    <w:p w:rsidR="0034066A" w:rsidRDefault="0034066A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sz w:val="28"/>
          <w:szCs w:val="28"/>
        </w:rPr>
      </w:pPr>
    </w:p>
    <w:p w:rsidR="0034066A" w:rsidRDefault="0034066A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sz w:val="28"/>
          <w:szCs w:val="28"/>
        </w:rPr>
      </w:pPr>
    </w:p>
    <w:p w:rsidR="0034066A" w:rsidRDefault="0034066A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 response to the Making Life </w:t>
      </w:r>
      <w:proofErr w:type="gramStart"/>
      <w:r>
        <w:rPr>
          <w:rFonts w:ascii="Arial" w:hAnsi="Arial"/>
          <w:sz w:val="28"/>
          <w:szCs w:val="28"/>
        </w:rPr>
        <w:t>Better  Framework</w:t>
      </w:r>
      <w:proofErr w:type="gramEnd"/>
      <w:r>
        <w:rPr>
          <w:rFonts w:ascii="Arial" w:hAnsi="Arial"/>
          <w:sz w:val="28"/>
          <w:szCs w:val="28"/>
        </w:rPr>
        <w:t xml:space="preserve"> and the Government’s Suicide Prevention Strategy </w:t>
      </w:r>
      <w:r>
        <w:rPr>
          <w:rFonts w:ascii="Arial" w:hAnsi="Arial"/>
          <w:i/>
          <w:iCs/>
          <w:sz w:val="28"/>
          <w:szCs w:val="28"/>
        </w:rPr>
        <w:t>'Protect Life 2, </w:t>
      </w:r>
      <w:r>
        <w:rPr>
          <w:rFonts w:ascii="Arial" w:hAnsi="Arial"/>
          <w:sz w:val="28"/>
          <w:szCs w:val="28"/>
        </w:rPr>
        <w:t>a wide range of local initiatives are commissioned with the Public Health Agency &amp; relevant agencies. </w:t>
      </w:r>
      <w:r>
        <w:rPr>
          <w:rFonts w:ascii="Arial" w:hAnsi="Arial"/>
          <w:b/>
          <w:bCs/>
          <w:color w:val="222222"/>
          <w:sz w:val="28"/>
          <w:szCs w:val="28"/>
          <w:u w:color="222222"/>
        </w:rPr>
        <w:t>The Northern Locality Public Health Agency</w:t>
      </w:r>
      <w:r>
        <w:rPr>
          <w:rFonts w:ascii="Arial" w:hAnsi="Arial"/>
          <w:color w:val="222222"/>
          <w:sz w:val="28"/>
          <w:szCs w:val="28"/>
          <w:u w:color="222222"/>
        </w:rPr>
        <w:t> have in place a cross sector partnership which work together to ensure the strategy is implemented on a local basis &amp; ultimately Promote Mental &amp; Emotional Well-Being &amp; Suicide Prevention &amp;</w:t>
      </w:r>
      <w:r>
        <w:rPr>
          <w:rFonts w:ascii="Arial" w:hAnsi="Arial"/>
          <w:sz w:val="28"/>
          <w:szCs w:val="28"/>
        </w:rPr>
        <w:t> reduce the number of deaths by suicide. Limited funding is available. Given the dynamic and challenging environment that we are currently experiencing with the impact of COVID-19 (Coronavirus) it is important to take a measured and pragmatic approach to ensure the wellbeing for all our communities</w:t>
      </w:r>
    </w:p>
    <w:p w:rsidR="0034066A" w:rsidRDefault="00687CCC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The Applications will be assessed on the ability of the group to implement projects within a specific timeframe that will potentially improve mental &amp; emotional well-being &amp; suicide prevention.</w:t>
      </w:r>
    </w:p>
    <w:p w:rsidR="0034066A" w:rsidRDefault="0034066A">
      <w:pPr>
        <w:spacing w:after="0" w:line="240" w:lineRule="auto"/>
        <w:ind w:left="360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shd w:val="clear" w:color="auto" w:fill="D9D9D9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Types of Grants</w:t>
      </w:r>
    </w:p>
    <w:p w:rsidR="0034066A" w:rsidRDefault="0034066A">
      <w:pPr>
        <w:spacing w:after="0" w:line="240" w:lineRule="auto"/>
        <w:ind w:left="360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ind w:left="360"/>
        <w:rPr>
          <w:rFonts w:ascii="Arial" w:eastAsia="Arial" w:hAnsi="Arial" w:cs="Arial"/>
          <w:b/>
          <w:bCs/>
          <w:strike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shd w:val="clear" w:color="auto" w:fill="C0C0C0"/>
        </w:rPr>
        <w:t>Level 1: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Up </w:t>
      </w:r>
      <w:r>
        <w:rPr>
          <w:rFonts w:ascii="Arial" w:hAnsi="Arial"/>
          <w:sz w:val="28"/>
          <w:szCs w:val="28"/>
          <w:shd w:val="clear" w:color="auto" w:fill="FFFFFF"/>
        </w:rPr>
        <w:t>to £1,000 for non-constituted &amp; constituted non-profit taking Community/Voluntary sector groups </w:t>
      </w:r>
      <w:r>
        <w:rPr>
          <w:rFonts w:ascii="Arial" w:hAnsi="Arial"/>
          <w:b/>
          <w:bCs/>
          <w:strike/>
          <w:sz w:val="28"/>
          <w:szCs w:val="28"/>
          <w:shd w:val="clear" w:color="auto" w:fill="FFFFFF"/>
        </w:rPr>
        <w:t xml:space="preserve"> </w:t>
      </w:r>
    </w:p>
    <w:p w:rsidR="0034066A" w:rsidRDefault="0034066A">
      <w:pPr>
        <w:spacing w:after="0" w:line="240" w:lineRule="auto"/>
        <w:ind w:left="360"/>
        <w:rPr>
          <w:rFonts w:ascii="Arial" w:eastAsia="Arial" w:hAnsi="Arial" w:cs="Arial"/>
          <w:color w:val="7030A0"/>
          <w:sz w:val="28"/>
          <w:szCs w:val="28"/>
          <w:u w:color="7030A0"/>
        </w:rPr>
      </w:pPr>
    </w:p>
    <w:p w:rsidR="0034066A" w:rsidRDefault="00687CCC">
      <w:pPr>
        <w:shd w:val="clear" w:color="auto" w:fill="BFBFBF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Eligibility Criteria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Pr="00687CCC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Projects must take into consideration information regarding COVID-19 regulations in Northern Ireland. Some useful sources of information on Covid-19 are outlined in Appendix 1.</w:t>
      </w:r>
    </w:p>
    <w:p w:rsidR="0034066A" w:rsidRDefault="00687C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F</w:t>
      </w:r>
      <w:proofErr w:type="spellStart"/>
      <w:r>
        <w:rPr>
          <w:rFonts w:ascii="Arial" w:hAnsi="Arial"/>
          <w:sz w:val="28"/>
          <w:szCs w:val="28"/>
        </w:rPr>
        <w:t>unding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  <w:lang w:val="en-US"/>
        </w:rPr>
        <w:t>MUST</w:t>
      </w:r>
      <w:r>
        <w:rPr>
          <w:rFonts w:ascii="Arial" w:hAnsi="Arial"/>
          <w:sz w:val="28"/>
          <w:szCs w:val="28"/>
          <w:lang w:val="en-US"/>
        </w:rPr>
        <w:t xml:space="preserve"> be spent by </w:t>
      </w:r>
      <w:r w:rsidRPr="00740B48">
        <w:rPr>
          <w:rFonts w:ascii="Arial" w:hAnsi="Arial"/>
          <w:b/>
          <w:sz w:val="28"/>
          <w:szCs w:val="28"/>
          <w:lang w:val="en-US"/>
        </w:rPr>
        <w:t>29</w:t>
      </w:r>
      <w:r w:rsidRPr="00740B48">
        <w:rPr>
          <w:rFonts w:ascii="Arial" w:hAnsi="Arial"/>
          <w:b/>
          <w:sz w:val="28"/>
          <w:szCs w:val="28"/>
          <w:vertAlign w:val="superscript"/>
          <w:lang w:val="en-US"/>
        </w:rPr>
        <w:t>th</w:t>
      </w:r>
      <w:r w:rsidRPr="00740B48">
        <w:rPr>
          <w:rFonts w:ascii="Arial" w:hAnsi="Arial"/>
          <w:b/>
          <w:sz w:val="28"/>
          <w:szCs w:val="28"/>
          <w:lang w:val="en-US"/>
        </w:rPr>
        <w:t xml:space="preserve"> January 2021,</w:t>
      </w:r>
      <w:r w:rsidRPr="00740B48">
        <w:rPr>
          <w:rFonts w:ascii="Arial" w:hAnsi="Arial"/>
          <w:b/>
          <w:sz w:val="28"/>
          <w:szCs w:val="28"/>
        </w:rPr>
        <w:t xml:space="preserve"> allowing for submission of all evaluation returns </w:t>
      </w:r>
      <w:r w:rsidRPr="00740B48">
        <w:rPr>
          <w:rFonts w:ascii="Arial" w:hAnsi="Arial"/>
          <w:b/>
          <w:sz w:val="28"/>
          <w:szCs w:val="28"/>
          <w:lang w:val="en-US"/>
        </w:rPr>
        <w:t>by 26</w:t>
      </w:r>
      <w:r w:rsidRPr="00740B48">
        <w:rPr>
          <w:rFonts w:ascii="Arial" w:hAnsi="Arial"/>
          <w:b/>
          <w:sz w:val="28"/>
          <w:szCs w:val="28"/>
          <w:vertAlign w:val="superscript"/>
          <w:lang w:val="en-US"/>
        </w:rPr>
        <w:t>th</w:t>
      </w:r>
      <w:r w:rsidRPr="00740B48">
        <w:rPr>
          <w:rFonts w:ascii="Arial" w:hAnsi="Arial"/>
          <w:b/>
          <w:sz w:val="28"/>
          <w:szCs w:val="28"/>
          <w:lang w:val="en-US"/>
        </w:rPr>
        <w:t xml:space="preserve"> February 2021</w:t>
      </w:r>
    </w:p>
    <w:p w:rsidR="0034066A" w:rsidRDefault="00687C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Your project </w:t>
      </w:r>
      <w:r>
        <w:rPr>
          <w:rFonts w:ascii="Arial" w:hAnsi="Arial"/>
          <w:b/>
          <w:bCs/>
          <w:sz w:val="28"/>
          <w:szCs w:val="28"/>
          <w:lang w:val="en-US"/>
        </w:rPr>
        <w:t>MUST</w:t>
      </w:r>
      <w:r>
        <w:rPr>
          <w:rFonts w:ascii="Arial" w:hAnsi="Arial"/>
          <w:sz w:val="28"/>
          <w:szCs w:val="28"/>
          <w:lang w:val="en-US"/>
        </w:rPr>
        <w:t xml:space="preserve"> </w:t>
      </w:r>
      <w:r>
        <w:rPr>
          <w:rFonts w:ascii="Arial" w:hAnsi="Arial"/>
          <w:sz w:val="28"/>
          <w:szCs w:val="28"/>
        </w:rPr>
        <w:t>fit within the advised themes</w:t>
      </w:r>
    </w:p>
    <w:p w:rsidR="0034066A" w:rsidRDefault="00687C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Your project will run within the Northern Trust Locality</w:t>
      </w:r>
    </w:p>
    <w:p w:rsidR="0034066A" w:rsidRDefault="00687C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Only 1 application p/organisation at level 1 or level 2</w:t>
      </w:r>
    </w:p>
    <w:p w:rsidR="0034066A" w:rsidRDefault="00DE6EF3">
      <w:pPr>
        <w:pStyle w:val="NoSpacing"/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DE6EF3">
        <w:rPr>
          <w:rFonts w:ascii="Arial" w:hAnsi="Arial"/>
          <w:color w:val="000000" w:themeColor="text1"/>
          <w:sz w:val="28"/>
          <w:szCs w:val="28"/>
          <w:u w:color="FF0000"/>
        </w:rPr>
        <w:t>CWSAN</w:t>
      </w:r>
      <w:r w:rsidR="00687CCC">
        <w:rPr>
          <w:rFonts w:ascii="Arial" w:hAnsi="Arial"/>
          <w:b/>
          <w:bCs/>
          <w:sz w:val="28"/>
          <w:szCs w:val="28"/>
        </w:rPr>
        <w:t xml:space="preserve"> </w:t>
      </w:r>
      <w:r w:rsidR="00687CCC">
        <w:rPr>
          <w:rFonts w:ascii="Arial" w:hAnsi="Arial"/>
          <w:sz w:val="28"/>
          <w:szCs w:val="28"/>
        </w:rPr>
        <w:t>will pay for direct invoices/items needed under the provider/applicant</w:t>
      </w:r>
      <w:r w:rsidR="00687CCC">
        <w:rPr>
          <w:rFonts w:ascii="Arial" w:hAnsi="Arial"/>
          <w:color w:val="7030A0"/>
          <w:sz w:val="28"/>
          <w:szCs w:val="28"/>
          <w:u w:color="7030A0"/>
        </w:rPr>
        <w:t xml:space="preserve">.  </w:t>
      </w:r>
      <w:r w:rsidR="00687CCC">
        <w:rPr>
          <w:rFonts w:ascii="Arial" w:hAnsi="Arial"/>
          <w:sz w:val="28"/>
          <w:szCs w:val="28"/>
        </w:rPr>
        <w:t xml:space="preserve">Invoices </w:t>
      </w:r>
      <w:r w:rsidR="00687CCC">
        <w:rPr>
          <w:rFonts w:ascii="Arial" w:hAnsi="Arial"/>
          <w:b/>
          <w:bCs/>
          <w:sz w:val="28"/>
          <w:szCs w:val="28"/>
        </w:rPr>
        <w:t>MUST</w:t>
      </w:r>
      <w:r w:rsidR="00687CCC">
        <w:rPr>
          <w:rFonts w:ascii="Arial" w:hAnsi="Arial"/>
          <w:sz w:val="28"/>
          <w:szCs w:val="28"/>
        </w:rPr>
        <w:t xml:space="preserve"> be clearly made out to &amp; submitted to </w:t>
      </w:r>
      <w:r w:rsidRPr="00DE6EF3">
        <w:rPr>
          <w:rFonts w:ascii="Arial" w:hAnsi="Arial"/>
          <w:color w:val="000000" w:themeColor="text1"/>
          <w:sz w:val="28"/>
          <w:szCs w:val="28"/>
          <w:u w:color="FF0000"/>
        </w:rPr>
        <w:t>CWSAN</w:t>
      </w:r>
      <w:r>
        <w:rPr>
          <w:rFonts w:ascii="Arial" w:hAnsi="Arial"/>
          <w:sz w:val="28"/>
          <w:szCs w:val="28"/>
        </w:rPr>
        <w:t xml:space="preserve"> </w:t>
      </w:r>
      <w:r w:rsidR="00687CCC">
        <w:rPr>
          <w:rFonts w:ascii="Arial" w:hAnsi="Arial"/>
          <w:sz w:val="28"/>
          <w:szCs w:val="28"/>
        </w:rPr>
        <w:t>&amp; not to your organisation</w:t>
      </w:r>
      <w:r w:rsidR="00687CCC">
        <w:rPr>
          <w:rFonts w:ascii="Arial" w:hAnsi="Arial"/>
          <w:b/>
          <w:bCs/>
          <w:sz w:val="28"/>
          <w:szCs w:val="28"/>
        </w:rPr>
        <w:t xml:space="preserve"> </w:t>
      </w:r>
      <w:r w:rsidR="00687CCC">
        <w:rPr>
          <w:rFonts w:ascii="Arial" w:hAnsi="Arial"/>
          <w:sz w:val="28"/>
          <w:szCs w:val="28"/>
        </w:rPr>
        <w:t xml:space="preserve">ensuring your unique reference number is visible &amp; BACs payment details are included.  Invoices </w:t>
      </w:r>
      <w:r w:rsidR="00687CCC">
        <w:rPr>
          <w:rFonts w:ascii="Arial" w:hAnsi="Arial"/>
          <w:b/>
          <w:bCs/>
          <w:sz w:val="28"/>
          <w:szCs w:val="28"/>
        </w:rPr>
        <w:t>MUST</w:t>
      </w:r>
      <w:r w:rsidR="00687CCC">
        <w:rPr>
          <w:rFonts w:ascii="Arial" w:hAnsi="Arial"/>
          <w:sz w:val="28"/>
          <w:szCs w:val="28"/>
        </w:rPr>
        <w:t xml:space="preserve"> be submitted for payment</w:t>
      </w:r>
      <w:r w:rsidR="00687CCC">
        <w:rPr>
          <w:rFonts w:ascii="Arial" w:hAnsi="Arial"/>
          <w:b/>
          <w:bCs/>
          <w:sz w:val="28"/>
          <w:szCs w:val="28"/>
        </w:rPr>
        <w:t xml:space="preserve"> </w:t>
      </w:r>
      <w:r w:rsidR="00687CCC">
        <w:rPr>
          <w:rFonts w:ascii="Arial" w:hAnsi="Arial"/>
          <w:sz w:val="28"/>
          <w:szCs w:val="28"/>
        </w:rPr>
        <w:t>as they are received by the group</w:t>
      </w:r>
    </w:p>
    <w:p w:rsidR="0034066A" w:rsidRPr="00687CCC" w:rsidRDefault="00687CCC" w:rsidP="00687CCC">
      <w:pPr>
        <w:pStyle w:val="NoSpacing"/>
        <w:numPr>
          <w:ilvl w:val="0"/>
          <w:numId w:val="4"/>
        </w:num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Applicants  may wish to consider (</w:t>
      </w:r>
      <w:hyperlink r:id="rId7" w:history="1">
        <w:r>
          <w:rPr>
            <w:rStyle w:val="Hyperlink0"/>
            <w:sz w:val="28"/>
            <w:szCs w:val="28"/>
          </w:rPr>
          <w:t>http://bit.ly/MHstandards</w:t>
        </w:r>
      </w:hyperlink>
      <w:r>
        <w:rPr>
          <w:rStyle w:val="Hyperlink0"/>
          <w:sz w:val="28"/>
          <w:szCs w:val="28"/>
        </w:rPr>
        <w:t>).</w:t>
      </w:r>
      <w:r>
        <w:rPr>
          <w:rFonts w:ascii="Arial" w:hAnsi="Arial"/>
          <w:sz w:val="28"/>
          <w:szCs w:val="28"/>
        </w:rPr>
        <w:t xml:space="preserve">to strengthen applications </w:t>
      </w:r>
      <w:bookmarkStart w:id="1" w:name="_Hlk35269436"/>
    </w:p>
    <w:p w:rsidR="0034066A" w:rsidRDefault="00687CCC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Assessment Criteria</w:t>
      </w:r>
    </w:p>
    <w:bookmarkEnd w:id="1"/>
    <w:p w:rsidR="0034066A" w:rsidRDefault="00687CCC">
      <w:pPr>
        <w:spacing w:after="0" w:line="240" w:lineRule="auto"/>
        <w:rPr>
          <w:rFonts w:ascii="Arial" w:eastAsia="Arial" w:hAnsi="Arial" w:cs="Arial"/>
          <w:strike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Applications for Level 1 Grants will be assessed using the following criteria 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Applicable </w:t>
      </w:r>
      <w:r>
        <w:rPr>
          <w:rFonts w:ascii="Arial" w:hAnsi="Arial"/>
          <w:sz w:val="28"/>
          <w:szCs w:val="28"/>
        </w:rPr>
        <w:t>Groups/Organisations –</w:t>
      </w:r>
      <w:r>
        <w:rPr>
          <w:rFonts w:ascii="Arial" w:hAnsi="Arial"/>
          <w:sz w:val="28"/>
          <w:szCs w:val="28"/>
          <w:lang w:val="en-US"/>
        </w:rPr>
        <w:t xml:space="preserve"> are local </w:t>
      </w:r>
      <w:r>
        <w:rPr>
          <w:rFonts w:ascii="Arial" w:hAnsi="Arial"/>
          <w:sz w:val="28"/>
          <w:szCs w:val="28"/>
        </w:rPr>
        <w:t>‘grass roots’ groups</w:t>
      </w:r>
      <w:r>
        <w:rPr>
          <w:rFonts w:ascii="Arial" w:hAnsi="Arial"/>
          <w:sz w:val="28"/>
          <w:szCs w:val="28"/>
          <w:lang w:val="en-US"/>
        </w:rPr>
        <w:t>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lang w:val="en-US"/>
        </w:rPr>
        <w:t>A</w:t>
      </w:r>
      <w:proofErr w:type="spellStart"/>
      <w:r>
        <w:rPr>
          <w:rFonts w:ascii="Arial" w:hAnsi="Arial"/>
          <w:sz w:val="28"/>
          <w:szCs w:val="28"/>
        </w:rPr>
        <w:t>pplicants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lang w:val="en-US"/>
        </w:rPr>
        <w:t xml:space="preserve">may </w:t>
      </w:r>
      <w:r>
        <w:rPr>
          <w:rFonts w:ascii="Arial" w:hAnsi="Arial"/>
          <w:sz w:val="28"/>
          <w:szCs w:val="28"/>
        </w:rPr>
        <w:t xml:space="preserve">apply to work with </w:t>
      </w:r>
      <w:r>
        <w:rPr>
          <w:rFonts w:ascii="Arial" w:hAnsi="Arial"/>
          <w:sz w:val="28"/>
          <w:szCs w:val="28"/>
          <w:lang w:val="en-US"/>
        </w:rPr>
        <w:t xml:space="preserve">relevant &amp; suitably qualified </w:t>
      </w:r>
      <w:r>
        <w:rPr>
          <w:rFonts w:ascii="Arial" w:hAnsi="Arial"/>
          <w:sz w:val="28"/>
          <w:szCs w:val="28"/>
        </w:rPr>
        <w:t xml:space="preserve">larger organisations as part of their given project to help </w:t>
      </w:r>
      <w:r>
        <w:rPr>
          <w:rFonts w:ascii="Arial" w:hAnsi="Arial"/>
          <w:sz w:val="28"/>
          <w:szCs w:val="28"/>
          <w:lang w:val="en-US"/>
        </w:rPr>
        <w:t xml:space="preserve">build </w:t>
      </w:r>
      <w:r>
        <w:rPr>
          <w:rFonts w:ascii="Arial" w:hAnsi="Arial"/>
          <w:sz w:val="28"/>
          <w:szCs w:val="28"/>
        </w:rPr>
        <w:t xml:space="preserve">sustainable resilient communities through positive collaboration 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Groups with a total annual income over £100,000 will not be considered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Funding is open to applications for projects in the areas of Mental &amp; Emotional Well-being</w:t>
      </w:r>
      <w:r>
        <w:rPr>
          <w:rFonts w:ascii="Arial" w:hAnsi="Arial"/>
          <w:sz w:val="28"/>
          <w:szCs w:val="28"/>
          <w:lang w:val="en-US"/>
        </w:rPr>
        <w:t xml:space="preserve"> &amp; </w:t>
      </w:r>
      <w:r>
        <w:rPr>
          <w:rFonts w:ascii="Arial" w:hAnsi="Arial"/>
          <w:sz w:val="28"/>
          <w:szCs w:val="28"/>
        </w:rPr>
        <w:t xml:space="preserve">Suicide Prevention. Applicants </w:t>
      </w:r>
      <w:r>
        <w:rPr>
          <w:rFonts w:ascii="Arial" w:hAnsi="Arial"/>
          <w:b/>
          <w:bCs/>
          <w:sz w:val="28"/>
          <w:szCs w:val="28"/>
        </w:rPr>
        <w:t xml:space="preserve">MUST </w:t>
      </w:r>
      <w:r>
        <w:rPr>
          <w:rFonts w:ascii="Arial" w:hAnsi="Arial"/>
          <w:sz w:val="28"/>
          <w:szCs w:val="28"/>
        </w:rPr>
        <w:t xml:space="preserve">evidence how their project will meet one or more of </w:t>
      </w:r>
      <w:r>
        <w:rPr>
          <w:rFonts w:ascii="Arial" w:hAnsi="Arial"/>
          <w:sz w:val="28"/>
          <w:szCs w:val="28"/>
          <w:lang w:val="en-US"/>
        </w:rPr>
        <w:t>the advised themes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Applicants </w:t>
      </w:r>
      <w:r>
        <w:rPr>
          <w:rFonts w:ascii="Arial" w:hAnsi="Arial"/>
          <w:b/>
          <w:bCs/>
          <w:sz w:val="28"/>
          <w:szCs w:val="28"/>
          <w:lang w:val="en-US"/>
        </w:rPr>
        <w:t>MUST</w:t>
      </w:r>
      <w:r>
        <w:rPr>
          <w:rFonts w:ascii="Arial" w:hAnsi="Arial"/>
          <w:sz w:val="28"/>
          <w:szCs w:val="28"/>
          <w:lang w:val="en-US"/>
        </w:rPr>
        <w:t xml:space="preserve"> ensure that budgeted costs are realistic &amp; value for money</w:t>
      </w:r>
    </w:p>
    <w:p w:rsidR="0034066A" w:rsidRDefault="0034066A">
      <w:pPr>
        <w:pStyle w:val="ListParagraph"/>
        <w:spacing w:after="0" w:line="240" w:lineRule="auto"/>
        <w:ind w:left="0"/>
        <w:rPr>
          <w:rFonts w:ascii="Arial" w:eastAsia="Arial" w:hAnsi="Arial" w:cs="Arial"/>
          <w:sz w:val="28"/>
          <w:szCs w:val="28"/>
          <w:lang w:val="en-US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trike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Please note: Performance management of previous awards funded through this </w:t>
      </w:r>
      <w:proofErr w:type="spellStart"/>
      <w:r>
        <w:rPr>
          <w:rFonts w:ascii="Arial" w:hAnsi="Arial"/>
          <w:b/>
          <w:bCs/>
          <w:sz w:val="28"/>
          <w:szCs w:val="28"/>
        </w:rPr>
        <w:t>programme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  <w:u w:val="single"/>
        </w:rPr>
        <w:t>WILL</w:t>
      </w:r>
      <w:r>
        <w:rPr>
          <w:rFonts w:ascii="Arial" w:hAnsi="Arial"/>
          <w:b/>
          <w:bCs/>
          <w:sz w:val="28"/>
          <w:szCs w:val="28"/>
        </w:rPr>
        <w:t xml:space="preserve"> be considered.</w:t>
      </w:r>
    </w:p>
    <w:p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shd w:val="clear" w:color="auto" w:fill="D9D9D9"/>
        <w:tabs>
          <w:tab w:val="left" w:pos="5618"/>
        </w:tabs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shd w:val="clear" w:color="auto" w:fill="D9D9D9"/>
        </w:rPr>
        <w:t>Examples of what we will fund</w:t>
      </w:r>
      <w:r>
        <w:rPr>
          <w:rFonts w:ascii="Arial" w:hAnsi="Arial"/>
          <w:b/>
          <w:bCs/>
          <w:sz w:val="28"/>
          <w:szCs w:val="28"/>
        </w:rPr>
        <w:t>:</w:t>
      </w:r>
      <w:r>
        <w:rPr>
          <w:rFonts w:ascii="Arial" w:hAnsi="Arial"/>
          <w:b/>
          <w:bCs/>
          <w:sz w:val="28"/>
          <w:szCs w:val="28"/>
        </w:rPr>
        <w:tab/>
      </w:r>
    </w:p>
    <w:p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pStyle w:val="ListParagraph"/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Training and awareness events</w:t>
      </w:r>
      <w:r>
        <w:rPr>
          <w:rFonts w:ascii="Arial" w:hAnsi="Arial"/>
          <w:sz w:val="28"/>
          <w:szCs w:val="28"/>
          <w:lang w:val="en-US"/>
        </w:rPr>
        <w:t xml:space="preserve"> for example:</w:t>
      </w:r>
    </w:p>
    <w:p w:rsidR="0034066A" w:rsidRDefault="00687CCC">
      <w:pPr>
        <w:pStyle w:val="ListParagraph"/>
        <w:numPr>
          <w:ilvl w:val="0"/>
          <w:numId w:val="8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Necessary mitigations to deliver programmes / activities in line with COVID-19 regulations in Northern Ireland</w:t>
      </w:r>
    </w:p>
    <w:p w:rsidR="00D33AE0" w:rsidRPr="00701041" w:rsidRDefault="00D33AE0" w:rsidP="00701041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rPr>
          <w:rFonts w:ascii="Helvetica Neue" w:eastAsia="Times New Roman" w:hAnsi="Helvetica Neue" w:cs="Times New Roman"/>
          <w:bdr w:val="none" w:sz="0" w:space="0" w:color="auto"/>
        </w:rPr>
      </w:pPr>
      <w:r w:rsidRPr="00701041">
        <w:rPr>
          <w:rFonts w:ascii="Helvetica Neue" w:eastAsia="Times New Roman" w:hAnsi="Helvetica Neue" w:cs="Times New Roman"/>
          <w:sz w:val="28"/>
          <w:szCs w:val="28"/>
          <w:bdr w:val="none" w:sz="0" w:space="0" w:color="auto"/>
        </w:rPr>
        <w:t>Information or skills-based workshops, seminars etc: </w:t>
      </w:r>
      <w:r w:rsidRPr="00701041">
        <w:rPr>
          <w:rFonts w:ascii="Helvetica Neue" w:eastAsia="Times New Roman" w:hAnsi="Helvetica Neue" w:cs="Times New Roman"/>
          <w:strike/>
          <w:sz w:val="28"/>
          <w:szCs w:val="28"/>
          <w:bdr w:val="none" w:sz="0" w:space="0" w:color="auto"/>
        </w:rPr>
        <w:t xml:space="preserve"> </w:t>
      </w:r>
      <w:r w:rsidRPr="00701041">
        <w:rPr>
          <w:rFonts w:ascii="Helvetica Neue" w:eastAsia="Times New Roman" w:hAnsi="Helvetica Neue" w:cs="Times New Roman"/>
          <w:sz w:val="28"/>
          <w:szCs w:val="28"/>
          <w:bdr w:val="none" w:sz="0" w:space="0" w:color="auto"/>
        </w:rPr>
        <w:t>Groups</w:t>
      </w:r>
      <w:r w:rsidRPr="00701041">
        <w:rPr>
          <w:rFonts w:ascii="Helvetica Neue" w:eastAsia="Times New Roman" w:hAnsi="Helvetica Neue" w:cs="Times New Roman"/>
          <w:b/>
          <w:bCs/>
          <w:sz w:val="28"/>
          <w:szCs w:val="28"/>
          <w:bdr w:val="none" w:sz="0" w:space="0" w:color="auto"/>
        </w:rPr>
        <w:t> MUST</w:t>
      </w:r>
      <w:r w:rsidRPr="00701041">
        <w:rPr>
          <w:rFonts w:ascii="Helvetica Neue" w:eastAsia="Times New Roman" w:hAnsi="Helvetica Neue" w:cs="Times New Roman"/>
          <w:sz w:val="28"/>
          <w:szCs w:val="28"/>
          <w:bdr w:val="none" w:sz="0" w:space="0" w:color="auto"/>
        </w:rPr>
        <w:t xml:space="preserve"> ensure all providers are qualified and have the appropriate insurance cover. </w:t>
      </w:r>
    </w:p>
    <w:p w:rsidR="00D33AE0" w:rsidRPr="00D33AE0" w:rsidRDefault="00D33AE0" w:rsidP="00D33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53" w:lineRule="atLeast"/>
        <w:ind w:left="360"/>
        <w:rPr>
          <w:rFonts w:ascii="Helvetica Neue" w:eastAsia="Times New Roman" w:hAnsi="Helvetica Neue" w:cs="Times New Roman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D33AE0">
        <w:rPr>
          <w:rFonts w:ascii="Helvetica Neue" w:eastAsia="Times New Roman" w:hAnsi="Helvetica Neue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We may</w:t>
      </w:r>
      <w:r w:rsidRPr="00D33AE0">
        <w:rPr>
          <w:rFonts w:ascii="Helvetica Neue" w:eastAsia="Times New Roman" w:hAnsi="Helvetica Neue" w:cs="Times New Roman"/>
          <w:sz w:val="28"/>
          <w:szCs w:val="28"/>
          <w:bdr w:val="none" w:sz="0" w:space="0" w:color="auto"/>
        </w:rPr>
        <w:t xml:space="preserve"> </w:t>
      </w:r>
      <w:r w:rsidRPr="00D33AE0">
        <w:rPr>
          <w:rFonts w:ascii="Helvetica Neue" w:eastAsia="Times New Roman" w:hAnsi="Helvetica Neue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request qualifications/certifications/relevant experience for </w:t>
      </w:r>
      <w:r>
        <w:rPr>
          <w:rFonts w:ascii="Helvetica Neue" w:eastAsia="Times New Roman" w:hAnsi="Helvetica Neue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   </w:t>
      </w:r>
      <w:r w:rsidRPr="00D33AE0">
        <w:rPr>
          <w:rFonts w:ascii="Helvetica Neue" w:eastAsia="Times New Roman" w:hAnsi="Helvetica Neue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reassurance &amp; to ensure safe practice</w:t>
      </w:r>
    </w:p>
    <w:p w:rsidR="0034066A" w:rsidRPr="00D33AE0" w:rsidRDefault="0034066A" w:rsidP="00D33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34066A" w:rsidRDefault="00687CCC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Transport to local facilities, venue hire, facilitators</w:t>
      </w:r>
    </w:p>
    <w:p w:rsidR="0034066A" w:rsidRPr="00740B48" w:rsidRDefault="00687CCC" w:rsidP="00740B48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R</w:t>
      </w:r>
      <w:proofErr w:type="spellStart"/>
      <w:r>
        <w:rPr>
          <w:rFonts w:ascii="Arial" w:hAnsi="Arial"/>
          <w:sz w:val="28"/>
          <w:szCs w:val="28"/>
        </w:rPr>
        <w:t>eimbursement</w:t>
      </w:r>
      <w:proofErr w:type="spellEnd"/>
      <w:r>
        <w:rPr>
          <w:rFonts w:ascii="Arial" w:hAnsi="Arial"/>
          <w:sz w:val="28"/>
          <w:szCs w:val="28"/>
        </w:rPr>
        <w:t xml:space="preserve"> of volunteer expenses e.g. use of home printer for flyers etc</w:t>
      </w:r>
    </w:p>
    <w:p w:rsidR="0034066A" w:rsidRDefault="00687CCC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Hospitality will only be paid where it is integral to the project e.g. lunch for delegates at an event.  A maximum £5/person for light refreshments and £10/person for a full day session. The room hire rate should be considered carefully, using community halls where </w:t>
      </w:r>
      <w:r>
        <w:rPr>
          <w:rFonts w:ascii="Arial" w:hAnsi="Arial"/>
          <w:sz w:val="28"/>
          <w:szCs w:val="28"/>
        </w:rPr>
        <w:lastRenderedPageBreak/>
        <w:t>appropriate. Gratuitous hospitality or alcoholic beverages will not be covered</w:t>
      </w:r>
    </w:p>
    <w:p w:rsidR="0034066A" w:rsidRPr="00740B48" w:rsidRDefault="00687CCC" w:rsidP="00740B48">
      <w:pPr>
        <w:pStyle w:val="ListParagraph"/>
        <w:numPr>
          <w:ilvl w:val="0"/>
          <w:numId w:val="12"/>
        </w:numPr>
        <w:rPr>
          <w:rFonts w:ascii="Arial" w:hAnsi="Arial"/>
          <w:color w:val="7030A0"/>
          <w:sz w:val="28"/>
          <w:szCs w:val="28"/>
        </w:rPr>
      </w:pPr>
      <w:r>
        <w:rPr>
          <w:rFonts w:ascii="Arial" w:hAnsi="Arial"/>
          <w:sz w:val="28"/>
          <w:szCs w:val="28"/>
        </w:rPr>
        <w:t>Capital costs such as items of equipment</w:t>
      </w:r>
      <w:r>
        <w:rPr>
          <w:rFonts w:ascii="Arial" w:hAnsi="Arial"/>
          <w:sz w:val="28"/>
          <w:szCs w:val="28"/>
          <w:lang w:val="en-US"/>
        </w:rPr>
        <w:t xml:space="preserve">, will only be paid where they are integral to the project e.g. </w:t>
      </w:r>
      <w:proofErr w:type="gramStart"/>
      <w:r>
        <w:rPr>
          <w:rFonts w:ascii="Arial" w:hAnsi="Arial"/>
          <w:sz w:val="28"/>
          <w:szCs w:val="28"/>
          <w:lang w:val="en-US"/>
        </w:rPr>
        <w:t>one off</w:t>
      </w:r>
      <w:proofErr w:type="gramEnd"/>
      <w:r>
        <w:rPr>
          <w:rFonts w:ascii="Arial" w:hAnsi="Arial"/>
          <w:sz w:val="28"/>
          <w:szCs w:val="28"/>
          <w:lang w:val="en-US"/>
        </w:rPr>
        <w:t xml:space="preserve"> devices, software &amp; technical equipment to deliver services online or via phone.</w:t>
      </w:r>
      <w:r>
        <w:rPr>
          <w:rFonts w:ascii="Arial" w:hAnsi="Arial"/>
          <w:color w:val="7030A0"/>
          <w:sz w:val="28"/>
          <w:szCs w:val="28"/>
          <w:u w:color="7030A0"/>
          <w:lang w:val="en-US"/>
        </w:rPr>
        <w:t xml:space="preserve"> </w:t>
      </w:r>
      <w:r w:rsidR="000E341B">
        <w:rPr>
          <w:rFonts w:ascii="Arial" w:hAnsi="Arial"/>
          <w:sz w:val="28"/>
          <w:szCs w:val="28"/>
          <w:lang w:val="en-US"/>
        </w:rPr>
        <w:t>A maximum of 5</w:t>
      </w:r>
      <w:r>
        <w:rPr>
          <w:rFonts w:ascii="Arial" w:hAnsi="Arial"/>
          <w:sz w:val="28"/>
          <w:szCs w:val="28"/>
          <w:lang w:val="en-US"/>
        </w:rPr>
        <w:t xml:space="preserve">0% of total project cost for Level 1 Application </w:t>
      </w:r>
    </w:p>
    <w:p w:rsidR="0034066A" w:rsidRDefault="00687CCC">
      <w:pPr>
        <w:pStyle w:val="ListParagraph"/>
        <w:ind w:left="0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Initiatives that combat effects of social isolation e.g. loneliness, mental health &amp; other problems for example:</w:t>
      </w:r>
    </w:p>
    <w:p w:rsidR="0034066A" w:rsidRDefault="00687CCC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Telephone or group online support</w:t>
      </w:r>
    </w:p>
    <w:p w:rsidR="0034066A" w:rsidRDefault="00687CCC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Delivering digital inclusion activities e.g. parents &amp; toddlers holding online singing &amp; story telling sessions </w:t>
      </w:r>
    </w:p>
    <w:p w:rsidR="0034066A" w:rsidRDefault="00687CCC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Delivering digital inclusion well-being activity that can be delivered remotely e.g. mindfulness / self-care programmes that promote &amp; support people to stay connected</w:t>
      </w:r>
    </w:p>
    <w:p w:rsidR="0034066A" w:rsidRDefault="00687CCC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Deploying resources to bring help &amp; support to the needs of isolated people e.g. Delivering food, </w:t>
      </w:r>
      <w:proofErr w:type="spellStart"/>
      <w:r>
        <w:rPr>
          <w:rFonts w:ascii="Arial" w:hAnsi="Arial"/>
          <w:sz w:val="28"/>
          <w:szCs w:val="28"/>
          <w:lang w:val="en-US"/>
        </w:rPr>
        <w:t>co-ordinating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the delivery of other essential supplies, &amp; dog walking </w:t>
      </w:r>
      <w:proofErr w:type="spellStart"/>
      <w:r>
        <w:rPr>
          <w:rFonts w:ascii="Arial" w:hAnsi="Arial"/>
          <w:sz w:val="28"/>
          <w:szCs w:val="28"/>
          <w:lang w:val="en-US"/>
        </w:rPr>
        <w:t>etc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</w:p>
    <w:p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Self-help initiatives for example:</w:t>
      </w:r>
    </w:p>
    <w:p w:rsidR="0034066A" w:rsidRDefault="00687CC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Guided programmes that can support individuals and communities manage e.g. anxiety, worry and general wellbeing as a response to COVID-19.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Art and creative therapies such as drama, writing, painting, crafts etc.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Physical activity programmes – dance, walking, yoga, gardening, allotment etc.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Life skills initiatives for example that are linked to the ‘Take 5’ Steps to Wellbeing: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Mood management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Coping skills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Self-esteem/ resilience building</w:t>
      </w:r>
    </w:p>
    <w:p w:rsidR="0034066A" w:rsidRPr="00687CCC" w:rsidRDefault="00687CCC" w:rsidP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Practical support to boost </w:t>
      </w:r>
      <w:r>
        <w:rPr>
          <w:rFonts w:ascii="Arial" w:hAnsi="Arial"/>
          <w:sz w:val="28"/>
          <w:szCs w:val="28"/>
          <w:lang w:val="en-US"/>
        </w:rPr>
        <w:t xml:space="preserve">&amp; </w:t>
      </w:r>
      <w:r>
        <w:rPr>
          <w:rFonts w:ascii="Arial" w:hAnsi="Arial"/>
          <w:sz w:val="28"/>
          <w:szCs w:val="28"/>
        </w:rPr>
        <w:t xml:space="preserve">protect Mental Health </w:t>
      </w:r>
      <w:r>
        <w:rPr>
          <w:rFonts w:ascii="Arial" w:hAnsi="Arial"/>
          <w:sz w:val="28"/>
          <w:szCs w:val="28"/>
          <w:lang w:val="en-US"/>
        </w:rPr>
        <w:t xml:space="preserve">&amp; </w:t>
      </w:r>
      <w:r>
        <w:rPr>
          <w:rFonts w:ascii="Arial" w:hAnsi="Arial"/>
          <w:sz w:val="28"/>
          <w:szCs w:val="28"/>
        </w:rPr>
        <w:t>Emotional Well-Being</w:t>
      </w:r>
    </w:p>
    <w:p w:rsidR="0034066A" w:rsidRDefault="0034066A">
      <w:pPr>
        <w:pStyle w:val="ListParagraph"/>
        <w:spacing w:after="0" w:line="240" w:lineRule="auto"/>
        <w:rPr>
          <w:rFonts w:ascii="Arial" w:eastAsia="Arial" w:hAnsi="Arial" w:cs="Arial"/>
          <w:sz w:val="28"/>
          <w:szCs w:val="28"/>
          <w:lang w:val="en-US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Initiatives that address risk factors for example: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Relationship/ communication issues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Bereavement support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Sexual Orientation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Financial Stress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Unemployment</w:t>
      </w:r>
    </w:p>
    <w:p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shd w:val="clear" w:color="auto" w:fill="D9D9D9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Examples of what we do not fund:</w:t>
      </w:r>
    </w:p>
    <w:p w:rsidR="0034066A" w:rsidRDefault="0034066A">
      <w:pPr>
        <w:pStyle w:val="ListParagraph"/>
        <w:spacing w:after="0" w:line="240" w:lineRule="auto"/>
        <w:ind w:left="360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Prizes/trophies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Salaries 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Counselling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Building costs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Work carried out prior to the approval of the funding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Loan repayments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Bank Charges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Retrospective costs 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Donations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DVD’s, Films, Apps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Applications from individuals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Activities that do not fit within the advised themes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Public Remembrance walks/talks (only support events for service users/clients connected to a particular core service/organisation will be considered)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Core running costs such as heat, light and recurrent activities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Unreasonable costs e.g. when commissioning external services excessive facilitation fees</w:t>
      </w:r>
      <w:r>
        <w:rPr>
          <w:rFonts w:ascii="Arial" w:hAnsi="Arial"/>
          <w:sz w:val="28"/>
          <w:szCs w:val="28"/>
          <w:lang w:val="en-US"/>
        </w:rPr>
        <w:t>.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Charging a Fee – applicants cannot charge a fee/entry charge when the costs are being covered by this funder. </w:t>
      </w:r>
    </w:p>
    <w:p w:rsidR="0034066A" w:rsidRDefault="0034066A">
      <w:pPr>
        <w:pStyle w:val="ListParagraph"/>
        <w:spacing w:after="0" w:line="240" w:lineRule="auto"/>
        <w:ind w:left="0"/>
        <w:rPr>
          <w:rFonts w:ascii="Arial" w:eastAsia="Arial" w:hAnsi="Arial" w:cs="Arial"/>
          <w:sz w:val="28"/>
          <w:szCs w:val="28"/>
          <w:lang w:val="en-US"/>
        </w:rPr>
      </w:pPr>
    </w:p>
    <w:p w:rsidR="0034066A" w:rsidRDefault="00687CCC">
      <w:pPr>
        <w:pStyle w:val="ListParagraph"/>
        <w:shd w:val="clear" w:color="auto" w:fill="D9D9D9"/>
        <w:spacing w:after="0" w:line="240" w:lineRule="auto"/>
        <w:ind w:left="0"/>
        <w:rPr>
          <w:rFonts w:ascii="Arial" w:eastAsia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Important Information about eligibility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hd w:val="clear" w:color="auto" w:fill="FFFFFF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It is essential that all awarded projects / groups promote the range of services available in the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Northern Locality, Z-Card ‘Directory of services 2020’ to help improve mental healt</w:t>
      </w:r>
      <w:r>
        <w:rPr>
          <w:rFonts w:ascii="Arial" w:hAnsi="Arial"/>
          <w:color w:val="0D0D0D"/>
          <w:sz w:val="28"/>
          <w:szCs w:val="28"/>
          <w:u w:color="0D0D0D"/>
        </w:rPr>
        <w:t xml:space="preserve">h and emotional well-being </w:t>
      </w:r>
      <w:r>
        <w:rPr>
          <w:rFonts w:ascii="Arial" w:hAnsi="Arial"/>
          <w:sz w:val="28"/>
          <w:szCs w:val="28"/>
        </w:rPr>
        <w:t>(all available electronically on request) &amp; help to address the determinants of poor health &amp; reduce health inequalities by increasing the delivery of resources, programmes &amp; / or services to areas of higher need.</w:t>
      </w:r>
    </w:p>
    <w:p w:rsidR="0034066A" w:rsidRDefault="0034066A">
      <w:pPr>
        <w:shd w:val="clear" w:color="auto" w:fill="FFFFFF"/>
        <w:rPr>
          <w:rFonts w:ascii="Arial" w:eastAsia="Arial" w:hAnsi="Arial" w:cs="Arial"/>
          <w:sz w:val="28"/>
          <w:szCs w:val="28"/>
        </w:rPr>
      </w:pPr>
    </w:p>
    <w:p w:rsidR="0034066A" w:rsidRDefault="0034066A">
      <w:pPr>
        <w:shd w:val="clear" w:color="auto" w:fill="FFFFFF"/>
        <w:rPr>
          <w:rFonts w:ascii="Arial" w:eastAsia="Arial" w:hAnsi="Arial" w:cs="Arial"/>
          <w:sz w:val="28"/>
          <w:szCs w:val="28"/>
        </w:rPr>
      </w:pPr>
    </w:p>
    <w:p w:rsidR="0034066A" w:rsidRDefault="0034066A">
      <w:pPr>
        <w:shd w:val="clear" w:color="auto" w:fill="FFFFFF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pStyle w:val="ListParagraph"/>
        <w:ind w:left="0"/>
        <w:rPr>
          <w:rFonts w:ascii="Arial" w:eastAsia="Arial" w:hAnsi="Arial" w:cs="Arial"/>
          <w:strike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lastRenderedPageBreak/>
        <w:t xml:space="preserve">All applicants </w:t>
      </w:r>
      <w:r>
        <w:rPr>
          <w:rFonts w:ascii="Arial" w:hAnsi="Arial"/>
          <w:b/>
          <w:bCs/>
          <w:sz w:val="28"/>
          <w:szCs w:val="28"/>
          <w:lang w:val="en-US"/>
        </w:rPr>
        <w:t>MUST</w:t>
      </w:r>
      <w:r>
        <w:rPr>
          <w:rFonts w:ascii="Arial" w:hAnsi="Arial"/>
          <w:sz w:val="28"/>
          <w:szCs w:val="28"/>
          <w:lang w:val="en-US"/>
        </w:rPr>
        <w:t xml:space="preserve"> </w:t>
      </w:r>
      <w:r>
        <w:rPr>
          <w:rFonts w:ascii="Arial" w:hAnsi="Arial"/>
          <w:sz w:val="28"/>
          <w:szCs w:val="28"/>
        </w:rPr>
        <w:t xml:space="preserve">provide a copy of </w:t>
      </w:r>
      <w:r>
        <w:rPr>
          <w:rFonts w:ascii="Arial" w:hAnsi="Arial"/>
          <w:sz w:val="28"/>
          <w:szCs w:val="28"/>
          <w:lang w:val="en-US"/>
        </w:rPr>
        <w:t>their</w:t>
      </w:r>
      <w:r>
        <w:rPr>
          <w:rFonts w:ascii="Arial" w:hAnsi="Arial"/>
          <w:sz w:val="28"/>
          <w:szCs w:val="28"/>
        </w:rPr>
        <w:t xml:space="preserve"> Child &amp; Vulnerable Adult Protection Policy</w:t>
      </w:r>
      <w:r>
        <w:rPr>
          <w:rFonts w:ascii="Arial" w:hAnsi="Arial"/>
          <w:sz w:val="28"/>
          <w:szCs w:val="28"/>
          <w:lang w:val="en-US"/>
        </w:rPr>
        <w:t xml:space="preserve">, </w:t>
      </w:r>
      <w:r>
        <w:rPr>
          <w:rFonts w:ascii="Arial" w:hAnsi="Arial"/>
          <w:sz w:val="28"/>
          <w:szCs w:val="28"/>
        </w:rPr>
        <w:t>if relevant to</w:t>
      </w:r>
      <w:r>
        <w:rPr>
          <w:rFonts w:ascii="Arial" w:hAnsi="Arial"/>
          <w:sz w:val="28"/>
          <w:szCs w:val="28"/>
          <w:lang w:val="en-US"/>
        </w:rPr>
        <w:t xml:space="preserve"> the projects</w:t>
      </w:r>
      <w:r>
        <w:rPr>
          <w:rFonts w:ascii="Arial" w:hAnsi="Arial"/>
          <w:sz w:val="28"/>
          <w:szCs w:val="28"/>
        </w:rPr>
        <w:t xml:space="preserve"> target group</w:t>
      </w:r>
      <w:r>
        <w:rPr>
          <w:rFonts w:ascii="Arial" w:hAnsi="Arial"/>
          <w:sz w:val="28"/>
          <w:szCs w:val="28"/>
          <w:lang w:val="en-US"/>
        </w:rPr>
        <w:t>.  I</w:t>
      </w:r>
      <w:proofErr w:type="spellStart"/>
      <w:r>
        <w:rPr>
          <w:rFonts w:ascii="Arial" w:hAnsi="Arial"/>
          <w:sz w:val="28"/>
          <w:szCs w:val="28"/>
        </w:rPr>
        <w:t>f</w:t>
      </w:r>
      <w:proofErr w:type="spellEnd"/>
      <w:r>
        <w:rPr>
          <w:rFonts w:ascii="Arial" w:hAnsi="Arial"/>
          <w:sz w:val="28"/>
          <w:szCs w:val="28"/>
        </w:rPr>
        <w:t xml:space="preserve"> you need further guidance or advice with this, please contact: </w:t>
      </w:r>
      <w:r w:rsidR="000E341B">
        <w:rPr>
          <w:rFonts w:ascii="Arial" w:hAnsi="Arial"/>
          <w:color w:val="000000" w:themeColor="text1"/>
          <w:sz w:val="28"/>
          <w:szCs w:val="28"/>
          <w:u w:color="FF0000"/>
          <w:lang w:val="en-US"/>
        </w:rPr>
        <w:t>info</w:t>
      </w:r>
      <w:r w:rsidR="00DE6EF3" w:rsidRPr="00DE6EF3">
        <w:rPr>
          <w:rFonts w:ascii="Arial" w:hAnsi="Arial"/>
          <w:color w:val="000000" w:themeColor="text1"/>
          <w:sz w:val="28"/>
          <w:szCs w:val="28"/>
          <w:u w:color="FF0000"/>
          <w:lang w:val="en-US"/>
        </w:rPr>
        <w:t>@cwsan.org</w:t>
      </w:r>
    </w:p>
    <w:p w:rsidR="0034066A" w:rsidRDefault="00687CCC">
      <w:pPr>
        <w:shd w:val="clear" w:color="auto" w:fill="E7E6E6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Making an Application:</w:t>
      </w:r>
    </w:p>
    <w:p w:rsidR="0034066A" w:rsidRDefault="0034066A">
      <w:pPr>
        <w:pStyle w:val="ListParagraph"/>
        <w:spacing w:after="0" w:line="240" w:lineRule="auto"/>
        <w:rPr>
          <w:rFonts w:ascii="Arial" w:eastAsia="Arial" w:hAnsi="Arial" w:cs="Arial"/>
          <w:i/>
          <w:iCs/>
          <w:color w:val="FF0000"/>
          <w:sz w:val="28"/>
          <w:szCs w:val="28"/>
          <w:u w:color="FF0000"/>
        </w:rPr>
      </w:pPr>
    </w:p>
    <w:p w:rsidR="0034066A" w:rsidRDefault="00687CC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i/>
          <w:iCs/>
          <w:color w:val="FF0000"/>
          <w:sz w:val="28"/>
          <w:szCs w:val="28"/>
        </w:rPr>
      </w:pPr>
      <w:r>
        <w:rPr>
          <w:rFonts w:ascii="Arial" w:hAnsi="Arial"/>
          <w:sz w:val="28"/>
          <w:szCs w:val="28"/>
        </w:rPr>
        <w:t>Applications will be assessed using the criteria as stated previously</w:t>
      </w:r>
    </w:p>
    <w:p w:rsidR="0034066A" w:rsidRDefault="00687CC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Applicatio</w:t>
      </w:r>
      <w:proofErr w:type="spellEnd"/>
      <w:r>
        <w:rPr>
          <w:rFonts w:ascii="Arial" w:hAnsi="Arial"/>
          <w:sz w:val="28"/>
          <w:szCs w:val="28"/>
          <w:lang w:val="en-US"/>
        </w:rPr>
        <w:t>n</w:t>
      </w:r>
      <w:r>
        <w:rPr>
          <w:rFonts w:ascii="Arial" w:hAnsi="Arial"/>
          <w:sz w:val="28"/>
          <w:szCs w:val="28"/>
        </w:rPr>
        <w:t xml:space="preserve">s </w:t>
      </w:r>
      <w:r>
        <w:rPr>
          <w:rFonts w:ascii="Arial" w:hAnsi="Arial"/>
          <w:b/>
          <w:bCs/>
          <w:sz w:val="28"/>
          <w:szCs w:val="28"/>
        </w:rPr>
        <w:t>MUST</w:t>
      </w:r>
      <w:r>
        <w:rPr>
          <w:rFonts w:ascii="Arial" w:hAnsi="Arial"/>
          <w:sz w:val="28"/>
          <w:szCs w:val="28"/>
        </w:rPr>
        <w:t xml:space="preserve"> be completed using the</w:t>
      </w:r>
      <w:r>
        <w:rPr>
          <w:rFonts w:ascii="Arial" w:hAnsi="Arial"/>
          <w:color w:val="FF0000"/>
          <w:sz w:val="28"/>
          <w:szCs w:val="28"/>
          <w:u w:color="FF0000"/>
        </w:rPr>
        <w:t xml:space="preserve"> </w:t>
      </w:r>
      <w:r w:rsidR="00DE6EF3" w:rsidRPr="00DE6EF3">
        <w:rPr>
          <w:rFonts w:ascii="Arial" w:hAnsi="Arial"/>
          <w:color w:val="000000" w:themeColor="text1"/>
          <w:sz w:val="28"/>
          <w:szCs w:val="28"/>
          <w:u w:color="FF0000"/>
        </w:rPr>
        <w:t>CWSAN</w:t>
      </w:r>
      <w:r w:rsidR="00DE6EF3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Application Form</w:t>
      </w:r>
      <w:r>
        <w:rPr>
          <w:rFonts w:ascii="Arial" w:hAnsi="Arial"/>
          <w:sz w:val="28"/>
          <w:szCs w:val="28"/>
          <w:lang w:val="en-US"/>
        </w:rPr>
        <w:t xml:space="preserve"> (Fillable forms are available to download from </w:t>
      </w:r>
      <w:r w:rsidR="000E341B">
        <w:rPr>
          <w:rFonts w:ascii="Arial" w:hAnsi="Arial"/>
          <w:sz w:val="28"/>
          <w:szCs w:val="28"/>
          <w:lang w:val="en-US"/>
        </w:rPr>
        <w:t>CWSAN</w:t>
      </w:r>
      <w:r>
        <w:rPr>
          <w:rFonts w:ascii="Arial" w:hAnsi="Arial"/>
          <w:sz w:val="28"/>
          <w:szCs w:val="28"/>
          <w:lang w:val="en-US"/>
        </w:rPr>
        <w:t xml:space="preserve"> website</w:t>
      </w:r>
      <w:r w:rsidR="000E341B">
        <w:rPr>
          <w:rFonts w:ascii="Arial" w:hAnsi="Arial"/>
          <w:sz w:val="28"/>
          <w:szCs w:val="28"/>
          <w:lang w:val="en-US"/>
        </w:rPr>
        <w:t xml:space="preserve"> </w:t>
      </w:r>
      <w:hyperlink r:id="rId8" w:history="1">
        <w:r w:rsidR="0041338E" w:rsidRPr="00705778">
          <w:rPr>
            <w:rStyle w:val="Hyperlink"/>
            <w:rFonts w:ascii="Arial" w:hAnsi="Arial" w:cs="Arial"/>
            <w:color w:val="0070C0"/>
            <w:sz w:val="24"/>
            <w:szCs w:val="24"/>
          </w:rPr>
          <w:t>http://cwsan.org/news/</w:t>
        </w:r>
      </w:hyperlink>
      <w:r w:rsidR="000E341B">
        <w:rPr>
          <w:rFonts w:ascii="Arial" w:hAnsi="Arial"/>
          <w:sz w:val="28"/>
          <w:szCs w:val="28"/>
          <w:lang w:val="en-US"/>
        </w:rPr>
        <w:t xml:space="preserve"> or can be found at </w:t>
      </w:r>
      <w:hyperlink r:id="rId9" w:history="1">
        <w:r w:rsidR="0041338E" w:rsidRPr="002C5007">
          <w:rPr>
            <w:rStyle w:val="Hyperlink"/>
            <w:rFonts w:ascii="Arial" w:hAnsi="Arial" w:cs="Arial"/>
            <w:color w:val="0070C0"/>
            <w:sz w:val="24"/>
            <w:shd w:val="clear" w:color="auto" w:fill="FFFFFF"/>
          </w:rPr>
          <w:t>http://www.healthallianceni.com</w:t>
        </w:r>
      </w:hyperlink>
      <w:r>
        <w:rPr>
          <w:rFonts w:ascii="Arial" w:hAnsi="Arial"/>
          <w:sz w:val="28"/>
          <w:szCs w:val="28"/>
          <w:lang w:val="en-US"/>
        </w:rPr>
        <w:t>)</w:t>
      </w:r>
    </w:p>
    <w:p w:rsidR="0034066A" w:rsidRDefault="00687CC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 continuation sheets will be considered, so please ensure that you keep your answers within the confines of the Application Form</w:t>
      </w:r>
    </w:p>
    <w:p w:rsidR="0034066A" w:rsidRDefault="00687CC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</w:rPr>
        <w:t>All required accompanying documentation</w:t>
      </w:r>
      <w:r>
        <w:rPr>
          <w:rFonts w:ascii="Arial" w:hAnsi="Arial"/>
          <w:sz w:val="28"/>
          <w:szCs w:val="28"/>
        </w:rPr>
        <w:t xml:space="preserve"> as advised </w:t>
      </w:r>
      <w:r>
        <w:rPr>
          <w:rFonts w:ascii="Arial" w:hAnsi="Arial"/>
          <w:b/>
          <w:bCs/>
          <w:sz w:val="28"/>
          <w:szCs w:val="28"/>
        </w:rPr>
        <w:t>MUST</w:t>
      </w:r>
      <w:r>
        <w:rPr>
          <w:rFonts w:ascii="Arial" w:hAnsi="Arial"/>
          <w:sz w:val="28"/>
          <w:szCs w:val="28"/>
        </w:rPr>
        <w:t xml:space="preserve"> be supplied with the application to be considered complete. Without this the application will be deemed ineligible </w:t>
      </w:r>
      <w:r>
        <w:rPr>
          <w:rFonts w:ascii="Arial" w:hAnsi="Arial"/>
          <w:sz w:val="28"/>
          <w:szCs w:val="28"/>
          <w:lang w:val="en-US"/>
        </w:rPr>
        <w:t>&amp;</w:t>
      </w:r>
      <w:r>
        <w:rPr>
          <w:rFonts w:ascii="Arial" w:hAnsi="Arial"/>
          <w:sz w:val="28"/>
          <w:szCs w:val="28"/>
        </w:rPr>
        <w:t xml:space="preserve"> will not be considered for funding.</w:t>
      </w:r>
      <w:r>
        <w:rPr>
          <w:rFonts w:ascii="Arial" w:hAnsi="Arial"/>
          <w:sz w:val="28"/>
          <w:szCs w:val="28"/>
          <w:lang w:val="en-US"/>
        </w:rPr>
        <w:t xml:space="preserve">  It is the responsibility of the applicant to ensure that they have fully completed the application, please refer to &amp; complete the checklist on the application form before submission </w:t>
      </w:r>
    </w:p>
    <w:p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shd w:val="clear" w:color="auto" w:fill="E7E6E6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Additional Information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Pr="0041338E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It is anticipated that assessment of applications will be completed &amp; </w:t>
      </w:r>
      <w:r w:rsidRPr="0041338E">
        <w:rPr>
          <w:rFonts w:ascii="Arial" w:hAnsi="Arial"/>
          <w:sz w:val="28"/>
          <w:szCs w:val="28"/>
        </w:rPr>
        <w:t xml:space="preserve">Letters of Offer issued </w:t>
      </w:r>
      <w:r w:rsidR="00F22ED1" w:rsidRPr="0041338E">
        <w:rPr>
          <w:rFonts w:ascii="Arial" w:hAnsi="Arial"/>
          <w:sz w:val="28"/>
          <w:szCs w:val="28"/>
        </w:rPr>
        <w:t>by the end of August</w:t>
      </w:r>
      <w:r w:rsidR="0041338E" w:rsidRPr="0041338E">
        <w:rPr>
          <w:rFonts w:ascii="Arial" w:hAnsi="Arial"/>
          <w:sz w:val="28"/>
          <w:szCs w:val="28"/>
        </w:rPr>
        <w:t>/ early September</w:t>
      </w:r>
      <w:r w:rsidR="00F22ED1" w:rsidRPr="0041338E">
        <w:rPr>
          <w:rFonts w:ascii="Arial" w:hAnsi="Arial"/>
          <w:sz w:val="28"/>
          <w:szCs w:val="28"/>
        </w:rPr>
        <w:t xml:space="preserve"> 2020.</w:t>
      </w:r>
    </w:p>
    <w:p w:rsidR="0034066A" w:rsidRPr="0041338E" w:rsidRDefault="0034066A">
      <w:pPr>
        <w:spacing w:after="0" w:line="240" w:lineRule="auto"/>
        <w:rPr>
          <w:rFonts w:ascii="Arial" w:eastAsia="Arial" w:hAnsi="Arial" w:cs="Arial"/>
          <w:sz w:val="24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What happens once your application has been received? </w:t>
      </w:r>
    </w:p>
    <w:p w:rsidR="0034066A" w:rsidRDefault="00687CCC">
      <w:pPr>
        <w:numPr>
          <w:ilvl w:val="0"/>
          <w:numId w:val="18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Your application will be reviewed by </w:t>
      </w:r>
      <w:r w:rsidR="00DE6EF3" w:rsidRPr="00DE6EF3">
        <w:rPr>
          <w:rFonts w:ascii="Arial" w:hAnsi="Arial"/>
          <w:color w:val="000000" w:themeColor="text1"/>
          <w:sz w:val="28"/>
          <w:szCs w:val="28"/>
          <w:u w:color="FF0000"/>
        </w:rPr>
        <w:t>CWSAN</w:t>
      </w:r>
      <w:r w:rsidR="00DE6EF3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for eligibility to process for assessment </w:t>
      </w:r>
    </w:p>
    <w:p w:rsidR="0034066A" w:rsidRDefault="00687CCC">
      <w:pPr>
        <w:numPr>
          <w:ilvl w:val="0"/>
          <w:numId w:val="18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If eligible, the application will proceed to assessment</w:t>
      </w:r>
    </w:p>
    <w:p w:rsidR="0034066A" w:rsidRDefault="00687CCC">
      <w:pPr>
        <w:numPr>
          <w:ilvl w:val="0"/>
          <w:numId w:val="18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If you are successful a Letter of Offer will be submitted to your group outlining how to proceed with your activities </w:t>
      </w:r>
    </w:p>
    <w:p w:rsidR="0034066A" w:rsidRDefault="00687CCC">
      <w:pPr>
        <w:numPr>
          <w:ilvl w:val="0"/>
          <w:numId w:val="18"/>
        </w:numPr>
        <w:spacing w:after="0" w:line="240" w:lineRule="auto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If ineligible to process onto assessment or unsuccessful upon assessment, a letter will be issued by </w:t>
      </w:r>
      <w:r w:rsidR="00DE6EF3" w:rsidRPr="00DE6EF3">
        <w:rPr>
          <w:rFonts w:ascii="Arial" w:hAnsi="Arial"/>
          <w:color w:val="000000" w:themeColor="text1"/>
          <w:sz w:val="28"/>
          <w:szCs w:val="28"/>
          <w:u w:color="FF0000"/>
        </w:rPr>
        <w:t>CWSAN</w:t>
      </w:r>
      <w:r w:rsidR="00DE6EF3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outlining details &amp; offering guidance if applicable. Unsuccessful applicants will have 2 weeks from </w:t>
      </w:r>
      <w:r w:rsidR="00E5534C" w:rsidRPr="006F02EF">
        <w:rPr>
          <w:rFonts w:ascii="Arial" w:hAnsi="Arial"/>
          <w:color w:val="000000" w:themeColor="text1"/>
          <w:sz w:val="28"/>
          <w:szCs w:val="28"/>
          <w:u w:color="FF0000"/>
        </w:rPr>
        <w:t>l notification</w:t>
      </w:r>
      <w:r w:rsidRPr="006F02EF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="00705778">
        <w:rPr>
          <w:rFonts w:ascii="Arial" w:hAnsi="Arial"/>
          <w:color w:val="000000" w:themeColor="text1"/>
          <w:sz w:val="28"/>
          <w:szCs w:val="28"/>
        </w:rPr>
        <w:t xml:space="preserve">that their application was </w:t>
      </w:r>
      <w:r w:rsidR="00705778">
        <w:rPr>
          <w:rFonts w:ascii="Arial" w:hAnsi="Arial"/>
          <w:color w:val="000000" w:themeColor="text1"/>
          <w:sz w:val="28"/>
          <w:szCs w:val="28"/>
          <w:u w:color="FF0000"/>
        </w:rPr>
        <w:t xml:space="preserve">unsuccessful </w:t>
      </w:r>
      <w:r>
        <w:rPr>
          <w:rFonts w:ascii="Arial" w:hAnsi="Arial"/>
          <w:sz w:val="28"/>
          <w:szCs w:val="28"/>
        </w:rPr>
        <w:t xml:space="preserve">to request written feedback, which will be provided by </w:t>
      </w:r>
      <w:r w:rsidR="00DE6EF3" w:rsidRPr="00DE6EF3">
        <w:rPr>
          <w:rFonts w:ascii="Arial" w:hAnsi="Arial"/>
          <w:color w:val="000000" w:themeColor="text1"/>
          <w:sz w:val="28"/>
          <w:szCs w:val="28"/>
          <w:u w:color="FF0000"/>
        </w:rPr>
        <w:t>CWSAN</w:t>
      </w:r>
    </w:p>
    <w:p w:rsidR="0034066A" w:rsidRDefault="0034066A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  <w:u w:color="FF0000"/>
        </w:rPr>
      </w:pPr>
    </w:p>
    <w:p w:rsidR="0034066A" w:rsidRDefault="0034066A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  <w:u w:color="FF0000"/>
        </w:rPr>
      </w:pPr>
    </w:p>
    <w:p w:rsidR="0034066A" w:rsidRDefault="0034066A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  <w:u w:color="FF0000"/>
        </w:rPr>
      </w:pPr>
    </w:p>
    <w:p w:rsidR="0034066A" w:rsidRDefault="0034066A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  <w:u w:color="FF0000"/>
        </w:rPr>
      </w:pPr>
    </w:p>
    <w:p w:rsidR="0034066A" w:rsidRDefault="0034066A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  <w:u w:color="FF0000"/>
        </w:rPr>
      </w:pPr>
    </w:p>
    <w:p w:rsidR="0034066A" w:rsidRDefault="00687CCC">
      <w:pPr>
        <w:shd w:val="clear" w:color="auto" w:fill="FFFFFF"/>
        <w:spacing w:after="0" w:line="240" w:lineRule="auto"/>
        <w:rPr>
          <w:rFonts w:ascii="Arial" w:eastAsia="Arial" w:hAnsi="Arial" w:cs="Arial"/>
          <w:color w:val="FF0000"/>
          <w:sz w:val="28"/>
          <w:szCs w:val="28"/>
          <w:u w:color="FF0000"/>
        </w:rPr>
      </w:pPr>
      <w:r>
        <w:rPr>
          <w:rFonts w:ascii="Arial" w:hAnsi="Arial"/>
          <w:sz w:val="28"/>
          <w:szCs w:val="28"/>
        </w:rPr>
        <w:t xml:space="preserve">The </w:t>
      </w:r>
      <w:r>
        <w:rPr>
          <w:rFonts w:ascii="Arial" w:hAnsi="Arial"/>
          <w:b/>
          <w:bCs/>
          <w:sz w:val="28"/>
          <w:szCs w:val="28"/>
        </w:rPr>
        <w:t>Letter of Offer</w:t>
      </w:r>
      <w:r>
        <w:rPr>
          <w:rFonts w:ascii="Arial" w:hAnsi="Arial"/>
          <w:sz w:val="28"/>
          <w:szCs w:val="28"/>
        </w:rPr>
        <w:t xml:space="preserve"> issued to successful applicants is an agreement between </w:t>
      </w:r>
      <w:r w:rsidR="00DE6EF3" w:rsidRPr="00DE6EF3">
        <w:rPr>
          <w:rFonts w:ascii="Arial" w:hAnsi="Arial"/>
          <w:color w:val="000000" w:themeColor="text1"/>
          <w:sz w:val="28"/>
          <w:szCs w:val="28"/>
          <w:u w:color="FF0000"/>
        </w:rPr>
        <w:t>CWSAN</w:t>
      </w:r>
      <w:r w:rsidR="00DE6EF3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&amp; the applicant. It includes several binding conditions, </w:t>
      </w:r>
      <w:r>
        <w:rPr>
          <w:rFonts w:ascii="Arial" w:hAnsi="Arial"/>
          <w:sz w:val="28"/>
          <w:szCs w:val="28"/>
        </w:rPr>
        <w:lastRenderedPageBreak/>
        <w:t>which will effectively operate as a contract, under which the project should be operated.</w:t>
      </w:r>
    </w:p>
    <w:p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shd w:val="clear" w:color="auto" w:fill="E7E6E6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Authorised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Signatures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Please ensure two duly </w:t>
      </w:r>
      <w:proofErr w:type="spellStart"/>
      <w:r>
        <w:rPr>
          <w:rFonts w:ascii="Arial" w:hAnsi="Arial"/>
          <w:sz w:val="28"/>
          <w:szCs w:val="28"/>
        </w:rPr>
        <w:t>recognised</w:t>
      </w:r>
      <w:proofErr w:type="spellEnd"/>
      <w:r>
        <w:rPr>
          <w:rFonts w:ascii="Arial" w:hAnsi="Arial"/>
          <w:sz w:val="28"/>
          <w:szCs w:val="28"/>
        </w:rPr>
        <w:t xml:space="preserve"> officers in your organisation sign the application form &amp; that the declaration is signed, electronic signatures are acceptable.  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signatories </w:t>
      </w:r>
      <w:r>
        <w:rPr>
          <w:rFonts w:ascii="Arial" w:hAnsi="Arial"/>
          <w:b/>
          <w:bCs/>
          <w:sz w:val="28"/>
          <w:szCs w:val="28"/>
        </w:rPr>
        <w:t>MUST</w:t>
      </w:r>
      <w:r>
        <w:rPr>
          <w:rFonts w:ascii="Arial" w:hAnsi="Arial"/>
          <w:sz w:val="28"/>
          <w:szCs w:val="28"/>
        </w:rPr>
        <w:t xml:space="preserve"> be: (a) a contact person for the organisation who is familiar with the application (b) the person who will sign the contract if your application is successful.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Please ensure the contact person named on your application is the person who will oversee your project.  </w:t>
      </w:r>
      <w:r w:rsidR="00DE6EF3" w:rsidRPr="00DE6EF3">
        <w:rPr>
          <w:rFonts w:ascii="Arial" w:hAnsi="Arial"/>
          <w:color w:val="000000" w:themeColor="text1"/>
          <w:sz w:val="28"/>
          <w:szCs w:val="28"/>
          <w:u w:color="FF0000"/>
        </w:rPr>
        <w:t>CWSAN</w:t>
      </w:r>
      <w:r w:rsidR="00DE6EF3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will use this information only to communicate with funded groups.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Forward completed applications to:</w:t>
      </w:r>
    </w:p>
    <w:p w:rsidR="00DE6EF3" w:rsidRDefault="00DE6EF3">
      <w:pPr>
        <w:spacing w:after="0" w:line="240" w:lineRule="auto"/>
        <w:rPr>
          <w:rFonts w:ascii="Arial" w:hAnsi="Arial"/>
          <w:color w:val="FF0000"/>
          <w:sz w:val="28"/>
          <w:szCs w:val="28"/>
          <w:u w:color="FF0000"/>
        </w:rPr>
      </w:pPr>
      <w:r w:rsidRPr="00DE6EF3">
        <w:rPr>
          <w:rFonts w:ascii="Arial" w:hAnsi="Arial"/>
          <w:color w:val="000000" w:themeColor="text1"/>
          <w:sz w:val="28"/>
          <w:szCs w:val="28"/>
          <w:u w:color="FF0000"/>
        </w:rPr>
        <w:t>CWSAN</w:t>
      </w:r>
      <w:r>
        <w:rPr>
          <w:rFonts w:ascii="Arial" w:hAnsi="Arial"/>
          <w:color w:val="FF0000"/>
          <w:sz w:val="28"/>
          <w:szCs w:val="28"/>
          <w:u w:color="FF0000"/>
        </w:rPr>
        <w:t xml:space="preserve"> </w:t>
      </w:r>
    </w:p>
    <w:p w:rsidR="0034066A" w:rsidRPr="00DE6EF3" w:rsidRDefault="00DE6EF3">
      <w:pPr>
        <w:spacing w:after="0" w:line="240" w:lineRule="auto"/>
        <w:rPr>
          <w:rFonts w:ascii="Arial" w:hAnsi="Arial"/>
          <w:color w:val="000000" w:themeColor="text1"/>
          <w:sz w:val="28"/>
          <w:szCs w:val="28"/>
          <w:u w:color="FF0000"/>
        </w:rPr>
      </w:pPr>
      <w:r w:rsidRPr="00DE6EF3">
        <w:rPr>
          <w:rFonts w:ascii="Arial" w:hAnsi="Arial"/>
          <w:color w:val="000000" w:themeColor="text1"/>
          <w:sz w:val="28"/>
          <w:szCs w:val="28"/>
          <w:u w:color="FF0000"/>
        </w:rPr>
        <w:t>Unit 2 80/82 Rainey Street</w:t>
      </w:r>
    </w:p>
    <w:p w:rsidR="00DE6EF3" w:rsidRPr="00DE6EF3" w:rsidRDefault="00DE6EF3">
      <w:pPr>
        <w:spacing w:after="0" w:line="240" w:lineRule="auto"/>
        <w:rPr>
          <w:rFonts w:ascii="Arial" w:hAnsi="Arial"/>
          <w:color w:val="000000" w:themeColor="text1"/>
          <w:sz w:val="28"/>
          <w:szCs w:val="28"/>
          <w:u w:color="FF0000"/>
        </w:rPr>
      </w:pPr>
      <w:r w:rsidRPr="00DE6EF3">
        <w:rPr>
          <w:rFonts w:ascii="Arial" w:hAnsi="Arial"/>
          <w:color w:val="000000" w:themeColor="text1"/>
          <w:sz w:val="28"/>
          <w:szCs w:val="28"/>
          <w:u w:color="FF0000"/>
        </w:rPr>
        <w:t>Magherafelt</w:t>
      </w:r>
    </w:p>
    <w:p w:rsidR="00DE6EF3" w:rsidRPr="00DE6EF3" w:rsidRDefault="00DE6EF3">
      <w:pPr>
        <w:spacing w:after="0" w:line="240" w:lineRule="auto"/>
        <w:rPr>
          <w:rFonts w:ascii="Arial" w:hAnsi="Arial"/>
          <w:color w:val="000000" w:themeColor="text1"/>
          <w:sz w:val="28"/>
          <w:szCs w:val="28"/>
          <w:u w:color="FF0000"/>
        </w:rPr>
      </w:pPr>
      <w:r w:rsidRPr="00DE6EF3">
        <w:rPr>
          <w:rFonts w:ascii="Arial" w:hAnsi="Arial"/>
          <w:color w:val="000000" w:themeColor="text1"/>
          <w:sz w:val="28"/>
          <w:szCs w:val="28"/>
          <w:u w:color="FF0000"/>
        </w:rPr>
        <w:t>Co Derry</w:t>
      </w:r>
    </w:p>
    <w:p w:rsidR="00DE6EF3" w:rsidRPr="00DE6EF3" w:rsidRDefault="00DE6EF3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  <w:u w:color="FF0000"/>
        </w:rPr>
      </w:pPr>
      <w:r w:rsidRPr="00DE6EF3">
        <w:rPr>
          <w:rFonts w:ascii="Arial" w:hAnsi="Arial"/>
          <w:color w:val="000000" w:themeColor="text1"/>
          <w:sz w:val="28"/>
          <w:szCs w:val="28"/>
          <w:u w:color="FF0000"/>
        </w:rPr>
        <w:t>BT</w:t>
      </w:r>
      <w:r>
        <w:rPr>
          <w:rFonts w:ascii="Arial" w:hAnsi="Arial"/>
          <w:color w:val="000000" w:themeColor="text1"/>
          <w:sz w:val="28"/>
          <w:szCs w:val="28"/>
          <w:u w:color="FF0000"/>
        </w:rPr>
        <w:t>45</w:t>
      </w:r>
      <w:r w:rsidRPr="00DE6EF3">
        <w:rPr>
          <w:rFonts w:ascii="Arial" w:hAnsi="Arial"/>
          <w:color w:val="000000" w:themeColor="text1"/>
          <w:sz w:val="28"/>
          <w:szCs w:val="28"/>
          <w:u w:color="FF0000"/>
        </w:rPr>
        <w:t xml:space="preserve"> 5AJ</w:t>
      </w:r>
    </w:p>
    <w:p w:rsidR="0034066A" w:rsidRDefault="0034066A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  <w:u w:color="FF0000"/>
        </w:rPr>
      </w:pPr>
    </w:p>
    <w:p w:rsidR="0034066A" w:rsidRDefault="00687C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  <w:r>
        <w:rPr>
          <w:rFonts w:ascii="Arial" w:hAnsi="Arial"/>
          <w:b/>
          <w:bCs/>
          <w:sz w:val="28"/>
          <w:szCs w:val="28"/>
        </w:rPr>
        <w:t xml:space="preserve">Closing date </w:t>
      </w:r>
      <w:r w:rsidR="00DE6EF3">
        <w:rPr>
          <w:rFonts w:ascii="Arial" w:hAnsi="Arial"/>
          <w:b/>
          <w:bCs/>
          <w:color w:val="FF0000"/>
          <w:sz w:val="28"/>
          <w:szCs w:val="28"/>
          <w:u w:color="FF0000"/>
        </w:rPr>
        <w:t>Thursday 6</w:t>
      </w:r>
      <w:r w:rsidR="00F22ED1">
        <w:rPr>
          <w:rFonts w:ascii="Arial" w:hAnsi="Arial"/>
          <w:b/>
          <w:bCs/>
          <w:color w:val="FF0000"/>
          <w:sz w:val="28"/>
          <w:szCs w:val="28"/>
          <w:u w:color="FF0000"/>
        </w:rPr>
        <w:t>th</w:t>
      </w: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 xml:space="preserve"> August 12noon</w:t>
      </w:r>
    </w:p>
    <w:p w:rsidR="0034066A" w:rsidRDefault="00DE6E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Arial" w:hAnsi="Arial" w:cs="Arial"/>
          <w:color w:val="FF0000"/>
          <w:sz w:val="28"/>
          <w:szCs w:val="28"/>
          <w:u w:color="FF0000"/>
        </w:rPr>
      </w:pPr>
      <w:r>
        <w:rPr>
          <w:rFonts w:ascii="Arial" w:hAnsi="Arial"/>
          <w:color w:val="FF0000"/>
          <w:sz w:val="28"/>
          <w:szCs w:val="28"/>
          <w:u w:color="FF0000"/>
        </w:rPr>
        <w:t>denise@cwsan.org</w:t>
      </w:r>
    </w:p>
    <w:p w:rsidR="0034066A" w:rsidRDefault="00687C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Late or incomplete applications will not be considered </w:t>
      </w:r>
    </w:p>
    <w:p w:rsidR="00705778" w:rsidRDefault="007057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  <w:r>
        <w:rPr>
          <w:rFonts w:ascii="Arial" w:hAnsi="Arial"/>
          <w:b/>
          <w:bCs/>
          <w:sz w:val="28"/>
          <w:szCs w:val="28"/>
        </w:rPr>
        <w:t>Please Note CWSAN Offices are not currently open due to Covid</w:t>
      </w:r>
      <w:r w:rsidR="002C5007">
        <w:rPr>
          <w:rFonts w:ascii="Arial" w:hAnsi="Arial"/>
          <w:b/>
          <w:bCs/>
          <w:sz w:val="28"/>
          <w:szCs w:val="28"/>
        </w:rPr>
        <w:t xml:space="preserve"> and hand delivered applications will not be </w:t>
      </w:r>
      <w:r w:rsidR="000A250B">
        <w:rPr>
          <w:rFonts w:ascii="Arial" w:hAnsi="Arial"/>
          <w:b/>
          <w:bCs/>
          <w:sz w:val="28"/>
          <w:szCs w:val="28"/>
        </w:rPr>
        <w:t>accepted</w:t>
      </w:r>
      <w:r>
        <w:rPr>
          <w:rFonts w:ascii="Arial" w:hAnsi="Arial"/>
          <w:b/>
          <w:bCs/>
          <w:sz w:val="28"/>
          <w:szCs w:val="28"/>
        </w:rPr>
        <w:t>.</w:t>
      </w:r>
    </w:p>
    <w:p w:rsidR="0034066A" w:rsidRDefault="00687C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Electronic applications </w:t>
      </w:r>
      <w:r>
        <w:rPr>
          <w:rFonts w:ascii="Arial" w:hAnsi="Arial"/>
          <w:b/>
          <w:bCs/>
          <w:sz w:val="28"/>
          <w:szCs w:val="28"/>
          <w:u w:val="single"/>
        </w:rPr>
        <w:t>WILL BE</w:t>
      </w:r>
      <w:r>
        <w:rPr>
          <w:rFonts w:ascii="Arial" w:hAnsi="Arial"/>
          <w:sz w:val="28"/>
          <w:szCs w:val="28"/>
        </w:rPr>
        <w:t xml:space="preserve"> accepted with a request for original signature at letter of offer stage.</w:t>
      </w:r>
    </w:p>
    <w:p w:rsidR="0034066A" w:rsidRDefault="0034066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4066A" w:rsidRDefault="0034066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4066A" w:rsidRDefault="0034066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4066A" w:rsidRDefault="0034066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4066A" w:rsidRDefault="0034066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4066A" w:rsidRDefault="0034066A" w:rsidP="00F22ED1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34066A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34066A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Appendix 1 - Useful information in relation to COVID-19 for workplaces</w:t>
      </w:r>
    </w:p>
    <w:p w:rsidR="0034066A" w:rsidRDefault="0034066A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NI Business guidance</w:t>
      </w:r>
    </w:p>
    <w:p w:rsidR="0034066A" w:rsidRDefault="006243D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0" w:history="1">
        <w:r w:rsidR="00687CCC">
          <w:rPr>
            <w:rStyle w:val="Hyperlink1"/>
          </w:rPr>
          <w:t>https://www.nibusinessinfo.co.uk/sites/default/files/Covid-19-Working-Through-This-Together_0.pdf</w:t>
        </w:r>
      </w:hyperlink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UK government guidance</w:t>
      </w:r>
    </w:p>
    <w:p w:rsidR="0034066A" w:rsidRDefault="006243D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1" w:anchor="offices-3-4" w:history="1">
        <w:r w:rsidR="00687CCC">
          <w:rPr>
            <w:rStyle w:val="Hyperlink1"/>
          </w:rPr>
          <w:t>https://www.gov.uk/guidance/working-safely-during-coronavirus-covid-19/offices-and-contact-centres#offices-3-4</w:t>
        </w:r>
      </w:hyperlink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UK government guidance relating to PPE, cleaning, decontamination etc.</w:t>
      </w:r>
    </w:p>
    <w:p w:rsidR="0034066A" w:rsidRDefault="006243D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2" w:history="1">
        <w:r w:rsidR="00687CCC">
          <w:rPr>
            <w:rStyle w:val="Hyperlink1"/>
          </w:rPr>
          <w:t>https://www.gov.uk/government/publications/wuhan-novel-coronavirus-infection-prevention-and-controlhttps://www.gov.uk/government/publications/wuhan-novel-coronavirus-infection-prevention-and-control</w:t>
        </w:r>
      </w:hyperlink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Labour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Relations Agency – advice for employers and employees</w:t>
      </w:r>
    </w:p>
    <w:p w:rsidR="0034066A" w:rsidRDefault="006243D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3" w:history="1">
        <w:r w:rsidR="00687CCC">
          <w:rPr>
            <w:rStyle w:val="Hyperlink1"/>
          </w:rPr>
          <w:t>https://www.lra.org.uk/covid-19-advice-employers-and-employee</w:t>
        </w:r>
      </w:hyperlink>
      <w:r w:rsidR="00687CCC">
        <w:rPr>
          <w:rFonts w:ascii="Arial" w:hAnsi="Arial"/>
          <w:sz w:val="28"/>
          <w:szCs w:val="28"/>
        </w:rPr>
        <w:t xml:space="preserve"> s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NI Direct – advice for workers</w:t>
      </w:r>
    </w:p>
    <w:p w:rsidR="0034066A" w:rsidRDefault="006243D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4" w:history="1">
        <w:r w:rsidR="00687CCC">
          <w:rPr>
            <w:rStyle w:val="Hyperlink1"/>
          </w:rPr>
          <w:t>https://www.nidirect.gov.uk/articles/coronavirus-covid-19-advice-workers</w:t>
        </w:r>
      </w:hyperlink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Department of Health general coronavirus advice and links</w:t>
      </w:r>
    </w:p>
    <w:p w:rsidR="0034066A" w:rsidRDefault="006243D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5" w:history="1">
        <w:r w:rsidR="00687CCC">
          <w:rPr>
            <w:rStyle w:val="Hyperlink1"/>
          </w:rPr>
          <w:t>https://www.health-ni.gov.uk/coronavirus</w:t>
        </w:r>
      </w:hyperlink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Public Health Agency – key site for general coronavirus advice and guidance</w:t>
      </w:r>
    </w:p>
    <w:p w:rsidR="0034066A" w:rsidRDefault="006243D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6" w:history="1">
        <w:r w:rsidR="00687CCC">
          <w:rPr>
            <w:rStyle w:val="Hyperlink1"/>
          </w:rPr>
          <w:t>https://www.publichealth.hscni.net/covid-19-coronavirus</w:t>
        </w:r>
      </w:hyperlink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Public Health Agency – Resources for managers and support for people with learning difficulties and/or autism</w:t>
      </w:r>
    </w:p>
    <w:p w:rsidR="0034066A" w:rsidRDefault="006243D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7" w:history="1">
        <w:r w:rsidR="00687CCC">
          <w:rPr>
            <w:rStyle w:val="Hyperlink1"/>
          </w:rPr>
          <w:t>https://www.publichealth.hscni.net/covid-19-coronavirus/guidance-hsc-staff-healthcare-workers-and-care-providers/staff-health-and-0</w:t>
        </w:r>
      </w:hyperlink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Public Health Agency – Coronavirus advice for people with learning disability </w:t>
      </w:r>
    </w:p>
    <w:p w:rsidR="0034066A" w:rsidRDefault="006243D7">
      <w:pPr>
        <w:spacing w:after="0" w:line="240" w:lineRule="auto"/>
        <w:rPr>
          <w:rStyle w:val="Hyperlink1"/>
        </w:rPr>
      </w:pPr>
      <w:hyperlink r:id="rId18" w:history="1">
        <w:r w:rsidR="00687CCC">
          <w:rPr>
            <w:rStyle w:val="Hyperlink1"/>
          </w:rPr>
          <w:t>https://www.publichealth.hscni.net/publications/coronavirus-advice-people-learning-disability</w:t>
        </w:r>
      </w:hyperlink>
    </w:p>
    <w:p w:rsidR="007A57CE" w:rsidRDefault="007A57CE">
      <w:pPr>
        <w:spacing w:after="0" w:line="240" w:lineRule="auto"/>
        <w:rPr>
          <w:rStyle w:val="Hyperlink1"/>
        </w:rPr>
      </w:pPr>
    </w:p>
    <w:p w:rsidR="007A57CE" w:rsidRPr="00D572A3" w:rsidRDefault="007A57CE" w:rsidP="007A57CE">
      <w:pPr>
        <w:ind w:left="67" w:right="57" w:hanging="1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Table 1</w:t>
      </w:r>
      <w:r w:rsidRPr="00D572A3">
        <w:rPr>
          <w:rFonts w:ascii="Arial" w:eastAsia="Arial" w:hAnsi="Arial" w:cs="Arial"/>
          <w:b/>
          <w:sz w:val="28"/>
          <w:szCs w:val="28"/>
        </w:rPr>
        <w:t xml:space="preserve"> - </w:t>
      </w:r>
      <w:r w:rsidRPr="00D572A3">
        <w:rPr>
          <w:rFonts w:ascii="Arial" w:hAnsi="Arial" w:cs="Arial"/>
          <w:b/>
          <w:sz w:val="28"/>
          <w:szCs w:val="28"/>
        </w:rPr>
        <w:t>Northern Ireland Multiple Deprivation Measures</w:t>
      </w:r>
      <w:r w:rsidRPr="00D572A3">
        <w:rPr>
          <w:rFonts w:ascii="Arial" w:eastAsia="Arial" w:hAnsi="Arial" w:cs="Arial"/>
          <w:b/>
          <w:sz w:val="28"/>
          <w:szCs w:val="28"/>
        </w:rPr>
        <w:t xml:space="preserve"> Super Output Areas in </w:t>
      </w:r>
      <w:r>
        <w:rPr>
          <w:rFonts w:ascii="Arial" w:eastAsia="Arial" w:hAnsi="Arial" w:cs="Arial"/>
          <w:b/>
          <w:sz w:val="28"/>
          <w:szCs w:val="28"/>
        </w:rPr>
        <w:t>Northern Area</w:t>
      </w:r>
      <w:r w:rsidRPr="00D572A3">
        <w:rPr>
          <w:rFonts w:ascii="Arial" w:eastAsia="Arial" w:hAnsi="Arial" w:cs="Arial"/>
          <w:b/>
          <w:sz w:val="28"/>
          <w:szCs w:val="28"/>
        </w:rPr>
        <w:t xml:space="preserve"> in the top 20% most deprived  </w:t>
      </w:r>
    </w:p>
    <w:p w:rsidR="007A57CE" w:rsidRDefault="007A57CE" w:rsidP="007A57CE">
      <w:pPr>
        <w:ind w:left="67" w:right="57" w:hanging="10"/>
        <w:jc w:val="center"/>
      </w:pP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5057"/>
        <w:gridCol w:w="2610"/>
      </w:tblGrid>
      <w:tr w:rsidR="007A57CE" w:rsidTr="009232C1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Areas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 Output Area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TICK</w:t>
            </w: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Antrim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proofErr w:type="spellStart"/>
            <w:r>
              <w:rPr>
                <w:rFonts w:ascii="Arial" w:hAnsi="Arial" w:cs="Arial"/>
                <w:color w:val="548DD4"/>
              </w:rPr>
              <w:t>Farranshane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proofErr w:type="spellStart"/>
            <w:r>
              <w:rPr>
                <w:rFonts w:ascii="Arial" w:hAnsi="Arial" w:cs="Arial"/>
                <w:color w:val="5F497A"/>
              </w:rPr>
              <w:t>Ballycraigy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rPr>
          <w:trHeight w:val="224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Steeple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Ballymena</w:t>
            </w:r>
            <w:proofErr w:type="spellEnd"/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proofErr w:type="spellStart"/>
            <w:r>
              <w:rPr>
                <w:rFonts w:ascii="Arial" w:hAnsi="Arial" w:cs="Arial"/>
                <w:color w:val="548DD4"/>
              </w:rPr>
              <w:t>Ballee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Moat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proofErr w:type="spellStart"/>
            <w:r>
              <w:rPr>
                <w:rFonts w:ascii="Arial" w:hAnsi="Arial" w:cs="Arial"/>
                <w:color w:val="548DD4"/>
              </w:rPr>
              <w:t>Ballykeel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proofErr w:type="spellStart"/>
            <w:r>
              <w:rPr>
                <w:rFonts w:ascii="Arial" w:hAnsi="Arial" w:cs="Arial"/>
                <w:color w:val="548DD4"/>
              </w:rPr>
              <w:t>Dunclug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Castle Demesne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Fair Green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Harryville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Ballymoney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proofErr w:type="spellStart"/>
            <w:r>
              <w:rPr>
                <w:rFonts w:ascii="Arial" w:hAnsi="Arial" w:cs="Arial"/>
                <w:color w:val="5F497A"/>
              </w:rPr>
              <w:t>Newhill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Carrickfergus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Northland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proofErr w:type="spellStart"/>
            <w:r>
              <w:rPr>
                <w:rFonts w:ascii="Arial" w:hAnsi="Arial" w:cs="Arial"/>
                <w:color w:val="548DD4"/>
              </w:rPr>
              <w:t>Sunnylands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Love Lane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proofErr w:type="spellStart"/>
            <w:r>
              <w:rPr>
                <w:rFonts w:ascii="Arial" w:hAnsi="Arial" w:cs="Arial"/>
                <w:color w:val="5F497A"/>
              </w:rPr>
              <w:t>Killycrot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Gortalee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Coleraine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Ballysally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Central Coleraine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Cross Glebe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Churchland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Portrush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Cookstown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Ardboe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Pomeroy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Dunnamore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Killymoon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Stewartstown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Killycolpy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Larne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proofErr w:type="spellStart"/>
            <w:r>
              <w:rPr>
                <w:rFonts w:ascii="Arial" w:hAnsi="Arial" w:cs="Arial"/>
                <w:color w:val="548DD4"/>
              </w:rPr>
              <w:t>Ballyloran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proofErr w:type="spellStart"/>
            <w:r>
              <w:rPr>
                <w:rFonts w:ascii="Arial" w:hAnsi="Arial" w:cs="Arial"/>
                <w:color w:val="548DD4"/>
              </w:rPr>
              <w:t>Antiville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proofErr w:type="spellStart"/>
            <w:r>
              <w:rPr>
                <w:rFonts w:ascii="Arial" w:hAnsi="Arial" w:cs="Arial"/>
                <w:color w:val="548DD4"/>
              </w:rPr>
              <w:t>Craigy</w:t>
            </w:r>
            <w:proofErr w:type="spellEnd"/>
            <w:r>
              <w:rPr>
                <w:rFonts w:ascii="Arial" w:hAnsi="Arial" w:cs="Arial"/>
                <w:color w:val="548DD4"/>
              </w:rPr>
              <w:t xml:space="preserve"> Hill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Larne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Magherafelt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Glebe 2 Magherafelt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Maghera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Moyle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proofErr w:type="spellStart"/>
            <w:r>
              <w:rPr>
                <w:rFonts w:ascii="Arial" w:hAnsi="Arial" w:cs="Arial"/>
                <w:color w:val="5F497A"/>
              </w:rPr>
              <w:t>Armoy</w:t>
            </w:r>
            <w:proofErr w:type="spellEnd"/>
            <w:r>
              <w:rPr>
                <w:rFonts w:ascii="Arial" w:hAnsi="Arial" w:cs="Arial"/>
                <w:color w:val="5F497A"/>
              </w:rPr>
              <w:t xml:space="preserve">, Moss-side &amp; </w:t>
            </w:r>
            <w:proofErr w:type="spellStart"/>
            <w:r>
              <w:rPr>
                <w:rFonts w:ascii="Arial" w:hAnsi="Arial" w:cs="Arial"/>
                <w:color w:val="5F497A"/>
              </w:rPr>
              <w:t>Moyarget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proofErr w:type="spellStart"/>
            <w:r>
              <w:rPr>
                <w:rFonts w:ascii="Arial" w:hAnsi="Arial" w:cs="Arial"/>
                <w:color w:val="5F497A"/>
              </w:rPr>
              <w:t>Knocklayd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proofErr w:type="spellStart"/>
            <w:r>
              <w:rPr>
                <w:rFonts w:ascii="Arial" w:hAnsi="Arial" w:cs="Arial"/>
                <w:color w:val="5F497A"/>
              </w:rPr>
              <w:t>Ballylough</w:t>
            </w:r>
            <w:proofErr w:type="spellEnd"/>
            <w:r>
              <w:rPr>
                <w:rFonts w:ascii="Arial" w:hAnsi="Arial" w:cs="Arial"/>
                <w:color w:val="5F497A"/>
              </w:rPr>
              <w:t xml:space="preserve"> &amp; Bushmills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Glentaisie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Kinbane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Newtownabbey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proofErr w:type="spellStart"/>
            <w:r>
              <w:rPr>
                <w:rFonts w:ascii="Arial" w:hAnsi="Arial" w:cs="Arial"/>
                <w:color w:val="548DD4"/>
              </w:rPr>
              <w:t>Dunanney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Monkstown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Valley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proofErr w:type="spellStart"/>
            <w:r>
              <w:rPr>
                <w:rFonts w:ascii="Arial" w:hAnsi="Arial" w:cs="Arial"/>
                <w:color w:val="548DD4"/>
              </w:rPr>
              <w:t>Coole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Mossley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proofErr w:type="spellStart"/>
            <w:r>
              <w:rPr>
                <w:rFonts w:ascii="Arial" w:hAnsi="Arial" w:cs="Arial"/>
                <w:color w:val="548DD4"/>
              </w:rPr>
              <w:t>Carnmoney</w:t>
            </w:r>
            <w:proofErr w:type="spellEnd"/>
            <w:r>
              <w:rPr>
                <w:rFonts w:ascii="Arial" w:hAnsi="Arial" w:cs="Arial"/>
                <w:color w:val="548DD4"/>
              </w:rPr>
              <w:t xml:space="preserve">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Whitehouse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Ballyclare South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Glengormley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Cloughfern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Area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57CE" w:rsidRDefault="007A57CE" w:rsidP="007A57CE">
      <w:pPr>
        <w:pStyle w:val="Footer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93263" wp14:editId="6C0ED468">
                <wp:simplePos x="0" y="0"/>
                <wp:positionH relativeFrom="column">
                  <wp:posOffset>-243205</wp:posOffset>
                </wp:positionH>
                <wp:positionV relativeFrom="paragraph">
                  <wp:posOffset>16510</wp:posOffset>
                </wp:positionV>
                <wp:extent cx="175895" cy="151130"/>
                <wp:effectExtent l="13970" t="6985" r="1016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113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70BA0" id="Rectangle 4" o:spid="_x0000_s1026" style="position:absolute;margin-left:-19.15pt;margin-top:1.3pt;width:13.8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" fillcolor="#8db3e2"/>
            </w:pict>
          </mc:Fallback>
        </mc:AlternateContent>
      </w:r>
      <w:r>
        <w:t xml:space="preserve">20% Most deprived SOA </w:t>
      </w:r>
      <w:r>
        <w:tab/>
      </w:r>
      <w:r>
        <w:tab/>
        <w:t xml:space="preserve">                       25-30% Most deprived SOA </w:t>
      </w:r>
    </w:p>
    <w:p w:rsidR="007A57CE" w:rsidRDefault="007A57CE" w:rsidP="007A57CE">
      <w:pPr>
        <w:pStyle w:val="Footer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78ED3" wp14:editId="272EDDA4">
                <wp:simplePos x="0" y="0"/>
                <wp:positionH relativeFrom="column">
                  <wp:posOffset>2877185</wp:posOffset>
                </wp:positionH>
                <wp:positionV relativeFrom="paragraph">
                  <wp:posOffset>-153670</wp:posOffset>
                </wp:positionV>
                <wp:extent cx="175895" cy="151130"/>
                <wp:effectExtent l="10160" t="8255" r="1397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1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98039" id="Rectangle 3" o:spid="_x0000_s1026" style="position:absolute;margin-left:226.55pt;margin-top:-12.1pt;width:13.8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" fillcolor="black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99DC4" wp14:editId="42264317">
                <wp:simplePos x="0" y="0"/>
                <wp:positionH relativeFrom="column">
                  <wp:posOffset>-243205</wp:posOffset>
                </wp:positionH>
                <wp:positionV relativeFrom="paragraph">
                  <wp:posOffset>-2540</wp:posOffset>
                </wp:positionV>
                <wp:extent cx="175895" cy="151130"/>
                <wp:effectExtent l="13970" t="6985" r="1016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113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A758C" id="Rectangle 2" o:spid="_x0000_s1026" style="position:absolute;margin-left:-19.15pt;margin-top:-.2pt;width:13.8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" fillcolor="#b2a1c7"/>
            </w:pict>
          </mc:Fallback>
        </mc:AlternateContent>
      </w:r>
      <w:r>
        <w:t xml:space="preserve">20-25% Most deprived SOA </w:t>
      </w:r>
    </w:p>
    <w:p w:rsidR="007A57CE" w:rsidRDefault="007A57CE" w:rsidP="007A57CE"/>
    <w:p w:rsidR="007A57CE" w:rsidRDefault="007A57CE">
      <w:pPr>
        <w:spacing w:after="0" w:line="240" w:lineRule="auto"/>
      </w:pPr>
    </w:p>
    <w:sectPr w:rsidR="007A57CE">
      <w:headerReference w:type="default" r:id="rId19"/>
      <w:footerReference w:type="default" r:id="rId2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43D7" w:rsidRDefault="006243D7">
      <w:pPr>
        <w:spacing w:after="0" w:line="240" w:lineRule="auto"/>
      </w:pPr>
      <w:r>
        <w:separator/>
      </w:r>
    </w:p>
  </w:endnote>
  <w:endnote w:type="continuationSeparator" w:id="0">
    <w:p w:rsidR="006243D7" w:rsidRDefault="0062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066A" w:rsidRDefault="00687CCC">
    <w:pPr>
      <w:pStyle w:val="Footer"/>
      <w:tabs>
        <w:tab w:val="clear" w:pos="9026"/>
        <w:tab w:val="right" w:pos="9000"/>
      </w:tabs>
    </w:pPr>
    <w:r>
      <w:fldChar w:fldCharType="begin"/>
    </w:r>
    <w:r>
      <w:instrText xml:space="preserve"> PAGE </w:instrText>
    </w:r>
    <w:r>
      <w:fldChar w:fldCharType="separate"/>
    </w:r>
    <w:r w:rsidR="000A250B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43D7" w:rsidRDefault="006243D7">
      <w:pPr>
        <w:spacing w:after="0" w:line="240" w:lineRule="auto"/>
      </w:pPr>
      <w:r>
        <w:separator/>
      </w:r>
    </w:p>
  </w:footnote>
  <w:footnote w:type="continuationSeparator" w:id="0">
    <w:p w:rsidR="006243D7" w:rsidRDefault="0062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066A" w:rsidRDefault="00687CCC">
    <w:pPr>
      <w:pStyle w:val="Header"/>
      <w:tabs>
        <w:tab w:val="clear" w:pos="4513"/>
        <w:tab w:val="clear" w:pos="9026"/>
        <w:tab w:val="left" w:pos="1695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4962525</wp:posOffset>
          </wp:positionH>
          <wp:positionV relativeFrom="page">
            <wp:posOffset>414655</wp:posOffset>
          </wp:positionV>
          <wp:extent cx="939165" cy="495935"/>
          <wp:effectExtent l="0" t="0" r="0" b="0"/>
          <wp:wrapNone/>
          <wp:docPr id="1073741825" name="officeArt object" descr="C:\Users\Admin\Pictures\Take5_Logo_Concept3_08_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dmin\Pictures\Take5_Logo_Concept3_08_15.jpg" descr="C:\Users\Admin\Pictures\Take5_Logo_Concept3_08_15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165" cy="495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6052184</wp:posOffset>
          </wp:positionH>
          <wp:positionV relativeFrom="page">
            <wp:posOffset>471170</wp:posOffset>
          </wp:positionV>
          <wp:extent cx="974725" cy="40703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4725" cy="4070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3867150</wp:posOffset>
          </wp:positionH>
          <wp:positionV relativeFrom="page">
            <wp:posOffset>381000</wp:posOffset>
          </wp:positionV>
          <wp:extent cx="1009650" cy="529591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650" cy="5295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819150</wp:posOffset>
          </wp:positionH>
          <wp:positionV relativeFrom="page">
            <wp:posOffset>452755</wp:posOffset>
          </wp:positionV>
          <wp:extent cx="752475" cy="457835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2475" cy="457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1675129</wp:posOffset>
          </wp:positionH>
          <wp:positionV relativeFrom="page">
            <wp:posOffset>381000</wp:posOffset>
          </wp:positionV>
          <wp:extent cx="1135381" cy="601981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WSAN Logo_Final_300dpi.jpeg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35381" cy="6019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63360" behindDoc="1" locked="0" layoutInCell="1" allowOverlap="1">
          <wp:simplePos x="0" y="0"/>
          <wp:positionH relativeFrom="page">
            <wp:posOffset>3038475</wp:posOffset>
          </wp:positionH>
          <wp:positionV relativeFrom="page">
            <wp:posOffset>338455</wp:posOffset>
          </wp:positionV>
          <wp:extent cx="676275" cy="676275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pact Network NI Logo.png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B2C54"/>
    <w:multiLevelType w:val="hybridMultilevel"/>
    <w:tmpl w:val="885CA894"/>
    <w:styleLink w:val="ImportedStyle7"/>
    <w:lvl w:ilvl="0" w:tplc="C134A0C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66286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6856A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74A08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0055A0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DAE264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4CECAA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0A2AE6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B202CA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4EE2448"/>
    <w:multiLevelType w:val="hybridMultilevel"/>
    <w:tmpl w:val="4CFAA69A"/>
    <w:numStyleLink w:val="ImportedStyle9"/>
  </w:abstractNum>
  <w:abstractNum w:abstractNumId="2" w15:restartNumberingAfterBreak="0">
    <w:nsid w:val="153123CB"/>
    <w:multiLevelType w:val="hybridMultilevel"/>
    <w:tmpl w:val="BC800634"/>
    <w:styleLink w:val="ImportedStyle4"/>
    <w:lvl w:ilvl="0" w:tplc="54D25B2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821212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6EE384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B6DD5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50B6F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40F11E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7CA03C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6E32D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A0CF4C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D250AA"/>
    <w:multiLevelType w:val="hybridMultilevel"/>
    <w:tmpl w:val="3C3C3BF0"/>
    <w:numStyleLink w:val="ImportedStyle3"/>
  </w:abstractNum>
  <w:abstractNum w:abstractNumId="4" w15:restartNumberingAfterBreak="0">
    <w:nsid w:val="1A0272EB"/>
    <w:multiLevelType w:val="hybridMultilevel"/>
    <w:tmpl w:val="E860394E"/>
    <w:styleLink w:val="ImportedStyle2"/>
    <w:lvl w:ilvl="0" w:tplc="BAF0232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3EE75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024ED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A2BDC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BCCB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FE81B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DC2BA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5A55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129C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4977ACF"/>
    <w:multiLevelType w:val="hybridMultilevel"/>
    <w:tmpl w:val="3C3C3BF0"/>
    <w:styleLink w:val="ImportedStyle3"/>
    <w:lvl w:ilvl="0" w:tplc="D2BC283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1E13E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46FCAA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C8E49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D27582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ECE730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A837E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30934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AAA646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68D271D"/>
    <w:multiLevelType w:val="hybridMultilevel"/>
    <w:tmpl w:val="4126B2C6"/>
    <w:numStyleLink w:val="ImportedStyle8"/>
  </w:abstractNum>
  <w:abstractNum w:abstractNumId="7" w15:restartNumberingAfterBreak="0">
    <w:nsid w:val="28573A3C"/>
    <w:multiLevelType w:val="hybridMultilevel"/>
    <w:tmpl w:val="522832CA"/>
    <w:numStyleLink w:val="ImportedStyle5"/>
  </w:abstractNum>
  <w:abstractNum w:abstractNumId="8" w15:restartNumberingAfterBreak="0">
    <w:nsid w:val="299B513F"/>
    <w:multiLevelType w:val="hybridMultilevel"/>
    <w:tmpl w:val="4126B2C6"/>
    <w:styleLink w:val="ImportedStyle8"/>
    <w:lvl w:ilvl="0" w:tplc="F7EEE7A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88873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6669A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FA817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96386A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06E9F6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AA69B8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96A800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06D190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DD21875"/>
    <w:multiLevelType w:val="hybridMultilevel"/>
    <w:tmpl w:val="BC800634"/>
    <w:numStyleLink w:val="ImportedStyle4"/>
  </w:abstractNum>
  <w:abstractNum w:abstractNumId="10" w15:restartNumberingAfterBreak="0">
    <w:nsid w:val="30BC63CF"/>
    <w:multiLevelType w:val="hybridMultilevel"/>
    <w:tmpl w:val="885CA894"/>
    <w:numStyleLink w:val="ImportedStyle7"/>
  </w:abstractNum>
  <w:abstractNum w:abstractNumId="11" w15:restartNumberingAfterBreak="0">
    <w:nsid w:val="39E30140"/>
    <w:multiLevelType w:val="hybridMultilevel"/>
    <w:tmpl w:val="4CFAA69A"/>
    <w:styleLink w:val="ImportedStyle9"/>
    <w:lvl w:ilvl="0" w:tplc="0152FA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CCF5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10ED92">
      <w:start w:val="1"/>
      <w:numFmt w:val="lowerRoman"/>
      <w:lvlText w:val="%3."/>
      <w:lvlJc w:val="left"/>
      <w:pPr>
        <w:tabs>
          <w:tab w:val="left" w:pos="360"/>
        </w:tabs>
        <w:ind w:left="180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50B44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60317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2A9280">
      <w:start w:val="1"/>
      <w:numFmt w:val="lowerRoman"/>
      <w:lvlText w:val="%6."/>
      <w:lvlJc w:val="left"/>
      <w:pPr>
        <w:tabs>
          <w:tab w:val="left" w:pos="360"/>
        </w:tabs>
        <w:ind w:left="396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7C4DA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84605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002542">
      <w:start w:val="1"/>
      <w:numFmt w:val="lowerRoman"/>
      <w:lvlText w:val="%9."/>
      <w:lvlJc w:val="left"/>
      <w:pPr>
        <w:tabs>
          <w:tab w:val="left" w:pos="360"/>
        </w:tabs>
        <w:ind w:left="612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A173B0F"/>
    <w:multiLevelType w:val="hybridMultilevel"/>
    <w:tmpl w:val="02108934"/>
    <w:styleLink w:val="ImportedStyle1"/>
    <w:lvl w:ilvl="0" w:tplc="FC6C7F9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1665A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3AA74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E6D9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EAE42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06F3C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D6C71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8E3F6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8CAA9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10820F4"/>
    <w:multiLevelType w:val="hybridMultilevel"/>
    <w:tmpl w:val="02108934"/>
    <w:numStyleLink w:val="ImportedStyle1"/>
  </w:abstractNum>
  <w:abstractNum w:abstractNumId="14" w15:restartNumberingAfterBreak="0">
    <w:nsid w:val="412D1F0F"/>
    <w:multiLevelType w:val="hybridMultilevel"/>
    <w:tmpl w:val="612AEDD8"/>
    <w:styleLink w:val="ImportedStyle6"/>
    <w:lvl w:ilvl="0" w:tplc="1B7603D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4C952E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CC9430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B801B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146DA0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7E78BC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72E86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4656CE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0A6C4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2C7712F"/>
    <w:multiLevelType w:val="hybridMultilevel"/>
    <w:tmpl w:val="612AEDD8"/>
    <w:numStyleLink w:val="ImportedStyle6"/>
  </w:abstractNum>
  <w:abstractNum w:abstractNumId="16" w15:restartNumberingAfterBreak="0">
    <w:nsid w:val="61CA414F"/>
    <w:multiLevelType w:val="hybridMultilevel"/>
    <w:tmpl w:val="E860394E"/>
    <w:numStyleLink w:val="ImportedStyle2"/>
  </w:abstractNum>
  <w:abstractNum w:abstractNumId="17" w15:restartNumberingAfterBreak="0">
    <w:nsid w:val="6D5F208E"/>
    <w:multiLevelType w:val="hybridMultilevel"/>
    <w:tmpl w:val="522832CA"/>
    <w:styleLink w:val="ImportedStyle5"/>
    <w:lvl w:ilvl="0" w:tplc="C5ACEEE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2E90C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B69AEC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C4C03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8661DA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74D8A2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DE6278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ACE100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907792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6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7"/>
  </w:num>
  <w:num w:numId="10">
    <w:abstractNumId w:val="7"/>
  </w:num>
  <w:num w:numId="11">
    <w:abstractNumId w:val="14"/>
  </w:num>
  <w:num w:numId="12">
    <w:abstractNumId w:val="15"/>
  </w:num>
  <w:num w:numId="13">
    <w:abstractNumId w:val="0"/>
  </w:num>
  <w:num w:numId="14">
    <w:abstractNumId w:val="10"/>
  </w:num>
  <w:num w:numId="15">
    <w:abstractNumId w:val="8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6A"/>
    <w:rsid w:val="000A250B"/>
    <w:rsid w:val="000E341B"/>
    <w:rsid w:val="002C5007"/>
    <w:rsid w:val="0034066A"/>
    <w:rsid w:val="0041338E"/>
    <w:rsid w:val="00486F78"/>
    <w:rsid w:val="006243D7"/>
    <w:rsid w:val="00687CCC"/>
    <w:rsid w:val="006F02EF"/>
    <w:rsid w:val="00701041"/>
    <w:rsid w:val="00705778"/>
    <w:rsid w:val="00740B48"/>
    <w:rsid w:val="007A57CE"/>
    <w:rsid w:val="00C82C93"/>
    <w:rsid w:val="00D33AE0"/>
    <w:rsid w:val="00D93BE4"/>
    <w:rsid w:val="00DC1E2E"/>
    <w:rsid w:val="00DC3A4C"/>
    <w:rsid w:val="00DE6EF3"/>
    <w:rsid w:val="00E5534C"/>
    <w:rsid w:val="00F22ED1"/>
    <w:rsid w:val="00F4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E51F1-C3A4-614A-9F8F-E8F3540E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7A57CE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1338E"/>
    <w:rPr>
      <w:color w:val="FF00FF" w:themeColor="followedHyperlink"/>
      <w:u w:val="single"/>
    </w:rPr>
  </w:style>
  <w:style w:type="paragraph" w:customStyle="1" w:styleId="onecomwebmail-msolistparagraph">
    <w:name w:val="onecomwebmail-msolistparagraph"/>
    <w:basedOn w:val="Normal"/>
    <w:rsid w:val="00D33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san.org/news/" TargetMode="External"/><Relationship Id="rId13" Type="http://schemas.openxmlformats.org/officeDocument/2006/relationships/hyperlink" Target="https://www.lra.org.uk/covid-19-advice-employers-and-employee" TargetMode="External"/><Relationship Id="rId18" Type="http://schemas.openxmlformats.org/officeDocument/2006/relationships/hyperlink" Target="https://www.publichealth.hscni.net/publications/coronavirus-advice-people-learning-disabilit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t.ly/MHstandards" TargetMode="External"/><Relationship Id="rId12" Type="http://schemas.openxmlformats.org/officeDocument/2006/relationships/hyperlink" Target="https://www.gov.uk/government/publications/wuhan-novel-coronavirus-infection-prevention-and-controlhttps:/www.gov.uk/government/publications/wuhan-novel-coronavirus-infection-prevention-and-control" TargetMode="External"/><Relationship Id="rId17" Type="http://schemas.openxmlformats.org/officeDocument/2006/relationships/hyperlink" Target="https://www.publichealth.hscni.net/covid-19-coronavirus/guidance-hsc-staff-healthcare-workers-and-care-providers/staff-health-and-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ublichealth.hscni.net/covid-19-coronaviru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working-safely-during-coronavirus-covid-19/offices-and-contact-centr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-ni.gov.uk/coronavirus" TargetMode="External"/><Relationship Id="rId10" Type="http://schemas.openxmlformats.org/officeDocument/2006/relationships/hyperlink" Target="https://www.nibusinessinfo.co.uk/sites/default/files/Covid-19-Working-Through-This-Together_0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althallianceni.com/" TargetMode="External"/><Relationship Id="rId14" Type="http://schemas.openxmlformats.org/officeDocument/2006/relationships/hyperlink" Target="https://www.nidirect.gov.uk/articles/coronavirus-covid-19-advice-worker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Kayleigh Doherty</cp:lastModifiedBy>
  <cp:revision>2</cp:revision>
  <dcterms:created xsi:type="dcterms:W3CDTF">2020-07-06T09:23:00Z</dcterms:created>
  <dcterms:modified xsi:type="dcterms:W3CDTF">2020-07-06T09:23:00Z</dcterms:modified>
</cp:coreProperties>
</file>